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556" w:rsidRDefault="004E2556" w:rsidP="007B1227">
      <w:pPr>
        <w:pStyle w:val="NoSpacing"/>
        <w:ind w:left="1440"/>
        <w:jc w:val="center"/>
        <w:rPr>
          <w:rFonts w:ascii="Arial Narrow" w:hAnsi="Arial Narrow"/>
          <w:b/>
          <w:color w:val="8496B0" w:themeColor="text2" w:themeTint="99"/>
          <w:sz w:val="40"/>
          <w:szCs w:val="40"/>
        </w:rPr>
      </w:pPr>
    </w:p>
    <w:p w:rsidR="007B1227" w:rsidRPr="00EA269F" w:rsidRDefault="007B1227" w:rsidP="007B1227">
      <w:pPr>
        <w:pStyle w:val="NoSpacing"/>
        <w:ind w:left="1440"/>
        <w:jc w:val="center"/>
        <w:rPr>
          <w:rFonts w:ascii="Kunstler Script" w:hAnsi="Kunstler Script"/>
          <w:b/>
          <w:color w:val="8496B0" w:themeColor="text2" w:themeTint="99"/>
          <w:sz w:val="72"/>
          <w:szCs w:val="72"/>
        </w:rPr>
      </w:pPr>
      <w:proofErr w:type="spellStart"/>
      <w:r w:rsidRPr="00EA269F">
        <w:rPr>
          <w:rFonts w:ascii="Arial Narrow" w:hAnsi="Arial Narrow"/>
          <w:b/>
          <w:color w:val="8496B0" w:themeColor="text2" w:themeTint="99"/>
          <w:sz w:val="40"/>
          <w:szCs w:val="40"/>
        </w:rPr>
        <w:t>Plani</w:t>
      </w:r>
      <w:proofErr w:type="spellEnd"/>
      <w:r w:rsidRPr="00EA269F">
        <w:rPr>
          <w:rFonts w:ascii="Arial Narrow" w:hAnsi="Arial Narrow"/>
          <w:b/>
          <w:color w:val="8496B0" w:themeColor="text2" w:themeTint="99"/>
          <w:sz w:val="40"/>
          <w:szCs w:val="40"/>
        </w:rPr>
        <w:t xml:space="preserve">, Laidler, </w:t>
      </w:r>
      <w:hyperlink r:id="rId8" w:history="1">
        <w:r w:rsidRPr="00EA269F">
          <w:rPr>
            <w:rFonts w:ascii="Arial Narrow" w:hAnsi="Arial Narrow"/>
            <w:b/>
            <w:color w:val="8496B0" w:themeColor="text2" w:themeTint="99"/>
            <w:sz w:val="40"/>
            <w:szCs w:val="40"/>
          </w:rPr>
          <w:t>Fleishman</w:t>
        </w:r>
      </w:hyperlink>
      <w:r w:rsidRPr="00EA269F">
        <w:rPr>
          <w:rFonts w:ascii="Arial Narrow" w:hAnsi="Arial Narrow"/>
          <w:b/>
          <w:color w:val="8496B0" w:themeColor="text2" w:themeTint="99"/>
          <w:sz w:val="40"/>
          <w:szCs w:val="40"/>
        </w:rPr>
        <w:t>, Sklaar and Associates</w:t>
      </w:r>
    </w:p>
    <w:p w:rsidR="007B1227" w:rsidRPr="00EA269F" w:rsidRDefault="00660E9E" w:rsidP="007B1227">
      <w:pPr>
        <w:pStyle w:val="NoSpacing"/>
        <w:jc w:val="center"/>
        <w:rPr>
          <w:rFonts w:ascii="Arial Narrow" w:hAnsi="Arial Narrow"/>
          <w:b/>
          <w:color w:val="8496B0" w:themeColor="text2" w:themeTint="99"/>
          <w:sz w:val="72"/>
          <w:szCs w:val="72"/>
        </w:rPr>
      </w:pPr>
      <w:r w:rsidRPr="00EA269F">
        <w:rPr>
          <w:rFonts w:ascii="Arial Narrow" w:hAnsi="Arial Narrow"/>
          <w:b/>
          <w:noProof/>
          <w:color w:val="8496B0" w:themeColor="text2" w:themeTint="99"/>
          <w:sz w:val="40"/>
          <w:szCs w:val="40"/>
        </w:rPr>
        <w:drawing>
          <wp:anchor distT="0" distB="0" distL="114300" distR="114300" simplePos="0" relativeHeight="251661312" behindDoc="0" locked="0" layoutInCell="1" allowOverlap="1">
            <wp:simplePos x="0" y="0"/>
            <wp:positionH relativeFrom="margin">
              <wp:posOffset>533400</wp:posOffset>
            </wp:positionH>
            <wp:positionV relativeFrom="paragraph">
              <wp:posOffset>81280</wp:posOffset>
            </wp:positionV>
            <wp:extent cx="857250" cy="1257300"/>
            <wp:effectExtent l="19050" t="0" r="0" b="0"/>
            <wp:wrapNone/>
            <wp:docPr id="2" name="Picture 2" descr="/Users/jasonlaidler/Desktop/plani logo/cutout_vectoriz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jasonlaidler/Desktop/plani logo/cutout_vectorize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1257300"/>
                    </a:xfrm>
                    <a:prstGeom prst="rect">
                      <a:avLst/>
                    </a:prstGeom>
                    <a:noFill/>
                    <a:ln>
                      <a:noFill/>
                    </a:ln>
                  </pic:spPr>
                </pic:pic>
              </a:graphicData>
            </a:graphic>
          </wp:anchor>
        </w:drawing>
      </w:r>
      <w:r w:rsidR="007B1227" w:rsidRPr="00EA269F">
        <w:rPr>
          <w:rFonts w:ascii="Arial Narrow" w:hAnsi="Arial Narrow"/>
          <w:b/>
          <w:color w:val="8496B0" w:themeColor="text2" w:themeTint="99"/>
          <w:sz w:val="72"/>
          <w:szCs w:val="72"/>
        </w:rPr>
        <w:t>Physiotherapy</w:t>
      </w:r>
    </w:p>
    <w:p w:rsidR="00166D2F" w:rsidRDefault="00166D2F" w:rsidP="00166D2F">
      <w:pPr>
        <w:jc w:val="center"/>
        <w:rPr>
          <w:rFonts w:cs="Arial"/>
          <w:sz w:val="32"/>
          <w:szCs w:val="32"/>
        </w:rPr>
      </w:pPr>
    </w:p>
    <w:p w:rsidR="007B1227" w:rsidRDefault="007B1227" w:rsidP="00166D2F">
      <w:pPr>
        <w:jc w:val="center"/>
        <w:rPr>
          <w:rFonts w:cs="Arial"/>
          <w:sz w:val="32"/>
          <w:szCs w:val="32"/>
        </w:rPr>
      </w:pPr>
    </w:p>
    <w:p w:rsidR="007B1227" w:rsidRDefault="007B1227" w:rsidP="00166D2F">
      <w:pPr>
        <w:jc w:val="center"/>
        <w:rPr>
          <w:rFonts w:cs="Arial"/>
          <w:sz w:val="32"/>
          <w:szCs w:val="32"/>
        </w:rPr>
      </w:pPr>
    </w:p>
    <w:p w:rsidR="00166D2F" w:rsidRDefault="00166D2F" w:rsidP="00166D2F">
      <w:pPr>
        <w:jc w:val="center"/>
        <w:rPr>
          <w:rFonts w:cs="Arial"/>
          <w:b/>
          <w:sz w:val="40"/>
          <w:szCs w:val="40"/>
        </w:rPr>
      </w:pPr>
    </w:p>
    <w:p w:rsidR="00166D2F" w:rsidRDefault="00166D2F" w:rsidP="00166D2F">
      <w:pPr>
        <w:jc w:val="center"/>
        <w:rPr>
          <w:rFonts w:cs="Arial"/>
          <w:b/>
          <w:sz w:val="40"/>
          <w:szCs w:val="40"/>
        </w:rPr>
      </w:pPr>
    </w:p>
    <w:p w:rsidR="00166D2F" w:rsidRDefault="00166D2F" w:rsidP="00166D2F">
      <w:pPr>
        <w:jc w:val="center"/>
        <w:rPr>
          <w:rFonts w:cs="Arial"/>
          <w:b/>
          <w:sz w:val="40"/>
          <w:szCs w:val="40"/>
        </w:rPr>
      </w:pPr>
    </w:p>
    <w:p w:rsidR="00166D2F" w:rsidRPr="00C31CDB" w:rsidRDefault="00166D2F" w:rsidP="00166D2F">
      <w:pPr>
        <w:jc w:val="center"/>
        <w:rPr>
          <w:rFonts w:cs="Arial"/>
          <w:b/>
          <w:sz w:val="40"/>
          <w:szCs w:val="40"/>
        </w:rPr>
      </w:pPr>
      <w:r w:rsidRPr="00C31CDB">
        <w:rPr>
          <w:rFonts w:cs="Arial"/>
          <w:b/>
          <w:sz w:val="40"/>
          <w:szCs w:val="40"/>
        </w:rPr>
        <w:t>ACCESS TO INFORMATION MANUAL</w:t>
      </w:r>
    </w:p>
    <w:p w:rsidR="00166D2F" w:rsidRPr="00C31CDB" w:rsidRDefault="00166D2F" w:rsidP="00166D2F">
      <w:pPr>
        <w:jc w:val="center"/>
        <w:rPr>
          <w:rFonts w:cs="Arial"/>
          <w:b/>
          <w:sz w:val="40"/>
          <w:szCs w:val="40"/>
        </w:rPr>
      </w:pPr>
      <w:r w:rsidRPr="00C31CDB">
        <w:rPr>
          <w:rFonts w:cs="Arial"/>
          <w:b/>
          <w:sz w:val="40"/>
          <w:szCs w:val="40"/>
        </w:rPr>
        <w:t>(PRIVATE BODY)</w:t>
      </w:r>
    </w:p>
    <w:p w:rsidR="00166D2F" w:rsidRPr="00C31CDB" w:rsidRDefault="00410F73" w:rsidP="00166D2F">
      <w:pPr>
        <w:jc w:val="center"/>
        <w:rPr>
          <w:rFonts w:cs="Arial"/>
          <w:sz w:val="32"/>
          <w:szCs w:val="32"/>
        </w:rPr>
      </w:pPr>
      <w:r>
        <w:rPr>
          <w:rFonts w:cs="Arial"/>
          <w:sz w:val="32"/>
          <w:szCs w:val="32"/>
        </w:rPr>
        <w:t xml:space="preserve"> </w:t>
      </w:r>
    </w:p>
    <w:p w:rsidR="00166D2F" w:rsidRPr="00C31CDB" w:rsidRDefault="00166D2F" w:rsidP="00166D2F">
      <w:pPr>
        <w:jc w:val="center"/>
        <w:rPr>
          <w:rFonts w:cs="Arial"/>
          <w:sz w:val="32"/>
          <w:szCs w:val="32"/>
        </w:rPr>
      </w:pPr>
    </w:p>
    <w:p w:rsidR="00166D2F" w:rsidRDefault="00166D2F" w:rsidP="00166D2F">
      <w:pPr>
        <w:jc w:val="center"/>
        <w:rPr>
          <w:rFonts w:cs="Arial"/>
          <w:b/>
          <w:sz w:val="32"/>
          <w:szCs w:val="32"/>
        </w:rPr>
      </w:pPr>
      <w:r w:rsidRPr="00C31CDB">
        <w:rPr>
          <w:rFonts w:cs="Arial"/>
          <w:b/>
          <w:sz w:val="32"/>
          <w:szCs w:val="32"/>
        </w:rPr>
        <w:t>PREPARED IN TERMS OF SECTION 51 OF THE PROMOTION OF ACCESS TO INFORMATION ACT 2 OF 2000</w:t>
      </w:r>
    </w:p>
    <w:p w:rsidR="00166D2F" w:rsidRDefault="00166D2F" w:rsidP="00166D2F">
      <w:pPr>
        <w:jc w:val="center"/>
        <w:rPr>
          <w:rFonts w:cs="Arial"/>
          <w:b/>
          <w:sz w:val="32"/>
          <w:szCs w:val="32"/>
        </w:rPr>
      </w:pPr>
    </w:p>
    <w:p w:rsidR="00166D2F" w:rsidRDefault="00166D2F" w:rsidP="00166D2F">
      <w:pPr>
        <w:jc w:val="center"/>
        <w:rPr>
          <w:rFonts w:cs="Arial"/>
          <w:b/>
          <w:sz w:val="32"/>
          <w:szCs w:val="32"/>
        </w:rPr>
      </w:pPr>
    </w:p>
    <w:p w:rsidR="00166D2F" w:rsidRDefault="00166D2F" w:rsidP="00166D2F">
      <w:pPr>
        <w:jc w:val="center"/>
        <w:rPr>
          <w:rFonts w:cs="Arial"/>
          <w:b/>
          <w:sz w:val="32"/>
          <w:szCs w:val="32"/>
        </w:rPr>
      </w:pPr>
    </w:p>
    <w:p w:rsidR="00166D2F" w:rsidRDefault="00166D2F" w:rsidP="00166D2F">
      <w:pPr>
        <w:jc w:val="center"/>
        <w:rPr>
          <w:rFonts w:cs="Arial"/>
          <w:b/>
          <w:sz w:val="32"/>
          <w:szCs w:val="32"/>
        </w:rPr>
      </w:pPr>
    </w:p>
    <w:p w:rsidR="00166D2F" w:rsidRDefault="00166D2F" w:rsidP="00166D2F">
      <w:pPr>
        <w:jc w:val="center"/>
        <w:rPr>
          <w:rFonts w:cs="Arial"/>
          <w:b/>
          <w:sz w:val="32"/>
          <w:szCs w:val="32"/>
        </w:rPr>
      </w:pPr>
    </w:p>
    <w:p w:rsidR="00166D2F" w:rsidRDefault="00166D2F" w:rsidP="00166D2F">
      <w:pPr>
        <w:jc w:val="center"/>
        <w:rPr>
          <w:rFonts w:cs="Arial"/>
          <w:b/>
          <w:sz w:val="32"/>
          <w:szCs w:val="32"/>
        </w:rPr>
      </w:pPr>
    </w:p>
    <w:p w:rsidR="00166D2F" w:rsidRDefault="00166D2F" w:rsidP="00166D2F">
      <w:pPr>
        <w:jc w:val="center"/>
        <w:rPr>
          <w:rFonts w:cs="Arial"/>
          <w:b/>
          <w:sz w:val="32"/>
          <w:szCs w:val="32"/>
        </w:rPr>
      </w:pPr>
    </w:p>
    <w:p w:rsidR="00166D2F" w:rsidRDefault="00166D2F" w:rsidP="00166D2F">
      <w:pPr>
        <w:jc w:val="center"/>
        <w:rPr>
          <w:rFonts w:cs="Arial"/>
          <w:b/>
          <w:sz w:val="32"/>
          <w:szCs w:val="32"/>
        </w:rPr>
      </w:pPr>
    </w:p>
    <w:p w:rsidR="00166D2F" w:rsidRDefault="00166D2F" w:rsidP="00166D2F">
      <w:pPr>
        <w:jc w:val="center"/>
        <w:rPr>
          <w:rFonts w:cs="Arial"/>
          <w:b/>
          <w:sz w:val="32"/>
          <w:szCs w:val="32"/>
        </w:rPr>
      </w:pPr>
    </w:p>
    <w:p w:rsidR="00166D2F" w:rsidRDefault="00166D2F" w:rsidP="00166D2F">
      <w:pPr>
        <w:jc w:val="center"/>
        <w:rPr>
          <w:rFonts w:cs="Arial"/>
          <w:b/>
          <w:sz w:val="32"/>
          <w:szCs w:val="32"/>
        </w:rPr>
      </w:pPr>
    </w:p>
    <w:p w:rsidR="007B1227" w:rsidRDefault="007B1227" w:rsidP="00166D2F">
      <w:pPr>
        <w:jc w:val="center"/>
        <w:rPr>
          <w:rFonts w:cs="Arial"/>
          <w:b/>
          <w:sz w:val="32"/>
          <w:szCs w:val="32"/>
        </w:rPr>
      </w:pPr>
    </w:p>
    <w:p w:rsidR="00166D2F" w:rsidRDefault="00166D2F" w:rsidP="00166D2F">
      <w:pPr>
        <w:jc w:val="center"/>
        <w:rPr>
          <w:rFonts w:cs="Arial"/>
          <w:b/>
          <w:sz w:val="32"/>
          <w:szCs w:val="32"/>
        </w:rPr>
      </w:pPr>
    </w:p>
    <w:p w:rsidR="00166D2F" w:rsidRPr="00816042" w:rsidRDefault="00816042" w:rsidP="00166D2F">
      <w:pPr>
        <w:jc w:val="center"/>
        <w:rPr>
          <w:rFonts w:cs="Arial"/>
          <w:b/>
          <w:sz w:val="32"/>
          <w:szCs w:val="32"/>
          <w:u w:val="single"/>
        </w:rPr>
      </w:pPr>
      <w:r w:rsidRPr="00816042">
        <w:rPr>
          <w:rFonts w:cs="Arial"/>
          <w:b/>
          <w:sz w:val="32"/>
          <w:szCs w:val="32"/>
          <w:u w:val="single"/>
        </w:rPr>
        <w:t>INDEX</w:t>
      </w:r>
    </w:p>
    <w:p w:rsidR="00816042" w:rsidRDefault="00816042" w:rsidP="00166D2F">
      <w:pPr>
        <w:jc w:val="center"/>
        <w:rPr>
          <w:rFonts w:cs="Arial"/>
          <w:b/>
          <w:sz w:val="32"/>
          <w:szCs w:val="32"/>
        </w:rPr>
      </w:pPr>
    </w:p>
    <w:p w:rsidR="00D80CB8" w:rsidRDefault="00D80CB8" w:rsidP="00166D2F">
      <w:pPr>
        <w:jc w:val="center"/>
        <w:rPr>
          <w:rFonts w:cs="Arial"/>
          <w:b/>
          <w:sz w:val="32"/>
          <w:szCs w:val="32"/>
        </w:rPr>
      </w:pPr>
    </w:p>
    <w:p w:rsidR="00D80CB8" w:rsidRDefault="00D80CB8" w:rsidP="00166D2F">
      <w:pPr>
        <w:jc w:val="center"/>
        <w:rPr>
          <w:rFonts w:cs="Arial"/>
          <w:b/>
          <w:sz w:val="32"/>
          <w:szCs w:val="32"/>
        </w:rPr>
      </w:pPr>
    </w:p>
    <w:p w:rsidR="00816042" w:rsidRPr="00816042" w:rsidRDefault="00816042" w:rsidP="00816042">
      <w:pPr>
        <w:jc w:val="left"/>
        <w:rPr>
          <w:rFonts w:cs="Arial"/>
          <w:sz w:val="32"/>
          <w:szCs w:val="32"/>
        </w:rPr>
      </w:pPr>
      <w:r w:rsidRPr="00816042">
        <w:rPr>
          <w:rFonts w:cs="Arial"/>
          <w:sz w:val="32"/>
          <w:szCs w:val="32"/>
        </w:rPr>
        <w:t>Overview</w:t>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proofErr w:type="gramStart"/>
      <w:r w:rsidRPr="00816042">
        <w:rPr>
          <w:rFonts w:cs="Arial"/>
          <w:sz w:val="32"/>
          <w:szCs w:val="32"/>
        </w:rPr>
        <w:t>Page  3</w:t>
      </w:r>
      <w:proofErr w:type="gramEnd"/>
    </w:p>
    <w:p w:rsidR="00816042" w:rsidRPr="00816042" w:rsidRDefault="00816042" w:rsidP="00816042">
      <w:pPr>
        <w:jc w:val="left"/>
        <w:rPr>
          <w:rFonts w:cs="Arial"/>
          <w:sz w:val="32"/>
          <w:szCs w:val="32"/>
        </w:rPr>
      </w:pPr>
      <w:r w:rsidRPr="00816042">
        <w:rPr>
          <w:rFonts w:cs="Arial"/>
          <w:sz w:val="32"/>
          <w:szCs w:val="32"/>
        </w:rPr>
        <w:t>Availability of this manual</w:t>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Pr>
          <w:rFonts w:cs="Arial"/>
          <w:sz w:val="32"/>
          <w:szCs w:val="32"/>
        </w:rPr>
        <w:tab/>
      </w:r>
      <w:r w:rsidRPr="00816042">
        <w:rPr>
          <w:rFonts w:cs="Arial"/>
          <w:sz w:val="32"/>
          <w:szCs w:val="32"/>
        </w:rPr>
        <w:t>Page 3</w:t>
      </w:r>
    </w:p>
    <w:p w:rsidR="00816042" w:rsidRPr="00816042" w:rsidRDefault="00816042" w:rsidP="00816042">
      <w:pPr>
        <w:jc w:val="left"/>
        <w:rPr>
          <w:rFonts w:cs="Arial"/>
          <w:sz w:val="32"/>
          <w:szCs w:val="32"/>
        </w:rPr>
      </w:pPr>
      <w:r w:rsidRPr="00816042">
        <w:rPr>
          <w:rFonts w:cs="Arial"/>
          <w:sz w:val="32"/>
          <w:szCs w:val="32"/>
        </w:rPr>
        <w:t>Information officer</w:t>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t>Page 4</w:t>
      </w:r>
    </w:p>
    <w:p w:rsidR="00816042" w:rsidRPr="00816042" w:rsidRDefault="00816042" w:rsidP="00816042">
      <w:pPr>
        <w:jc w:val="left"/>
        <w:rPr>
          <w:rFonts w:cs="Arial"/>
          <w:sz w:val="32"/>
          <w:szCs w:val="32"/>
        </w:rPr>
      </w:pPr>
      <w:r w:rsidRPr="00816042">
        <w:rPr>
          <w:rFonts w:cs="Arial"/>
          <w:sz w:val="32"/>
          <w:szCs w:val="32"/>
        </w:rPr>
        <w:t>How to request access to records</w:t>
      </w:r>
    </w:p>
    <w:p w:rsidR="00816042" w:rsidRPr="00816042" w:rsidRDefault="00816042" w:rsidP="00816042">
      <w:pPr>
        <w:jc w:val="left"/>
        <w:rPr>
          <w:rFonts w:cs="Arial"/>
          <w:sz w:val="32"/>
          <w:szCs w:val="32"/>
        </w:rPr>
      </w:pPr>
      <w:proofErr w:type="gramStart"/>
      <w:r w:rsidRPr="00816042">
        <w:rPr>
          <w:rFonts w:cs="Arial"/>
          <w:sz w:val="32"/>
          <w:szCs w:val="32"/>
        </w:rPr>
        <w:t>held</w:t>
      </w:r>
      <w:proofErr w:type="gramEnd"/>
      <w:r w:rsidRPr="00816042">
        <w:rPr>
          <w:rFonts w:cs="Arial"/>
          <w:sz w:val="32"/>
          <w:szCs w:val="32"/>
        </w:rPr>
        <w:t xml:space="preserve"> by </w:t>
      </w:r>
      <w:proofErr w:type="spellStart"/>
      <w:r w:rsidRPr="00816042">
        <w:rPr>
          <w:rFonts w:cs="Arial"/>
          <w:sz w:val="32"/>
          <w:szCs w:val="32"/>
        </w:rPr>
        <w:t>Plani</w:t>
      </w:r>
      <w:proofErr w:type="spellEnd"/>
      <w:r w:rsidR="007B1227">
        <w:rPr>
          <w:rFonts w:cs="Arial"/>
          <w:sz w:val="32"/>
          <w:szCs w:val="32"/>
        </w:rPr>
        <w:t>, Laidler, Fleishman, Sklaar and Associates</w:t>
      </w:r>
      <w:r w:rsidR="007B1227">
        <w:rPr>
          <w:rFonts w:cs="Arial"/>
          <w:sz w:val="32"/>
          <w:szCs w:val="32"/>
        </w:rPr>
        <w:tab/>
      </w:r>
      <w:r w:rsidRPr="00816042">
        <w:rPr>
          <w:rFonts w:cs="Arial"/>
          <w:sz w:val="32"/>
          <w:szCs w:val="32"/>
        </w:rPr>
        <w:t>Page 4</w:t>
      </w:r>
    </w:p>
    <w:p w:rsidR="00816042" w:rsidRPr="00816042" w:rsidRDefault="00816042" w:rsidP="00816042">
      <w:pPr>
        <w:jc w:val="left"/>
        <w:rPr>
          <w:rFonts w:cs="Arial"/>
          <w:sz w:val="32"/>
          <w:szCs w:val="32"/>
        </w:rPr>
      </w:pPr>
      <w:r w:rsidRPr="00816042">
        <w:rPr>
          <w:rFonts w:cs="Arial"/>
          <w:sz w:val="32"/>
          <w:szCs w:val="32"/>
        </w:rPr>
        <w:t>How the Act works and information published</w:t>
      </w:r>
    </w:p>
    <w:p w:rsidR="00816042" w:rsidRPr="00816042" w:rsidRDefault="00816042" w:rsidP="00816042">
      <w:pPr>
        <w:jc w:val="left"/>
        <w:rPr>
          <w:rFonts w:cs="Arial"/>
          <w:sz w:val="32"/>
          <w:szCs w:val="32"/>
        </w:rPr>
      </w:pPr>
      <w:proofErr w:type="gramStart"/>
      <w:r w:rsidRPr="00816042">
        <w:rPr>
          <w:rFonts w:cs="Arial"/>
          <w:sz w:val="32"/>
          <w:szCs w:val="32"/>
        </w:rPr>
        <w:t>by</w:t>
      </w:r>
      <w:proofErr w:type="gramEnd"/>
      <w:r w:rsidRPr="00816042">
        <w:rPr>
          <w:rFonts w:cs="Arial"/>
          <w:sz w:val="32"/>
          <w:szCs w:val="32"/>
        </w:rPr>
        <w:t xml:space="preserve"> the SAHRC</w:t>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Pr>
          <w:rFonts w:cs="Arial"/>
          <w:sz w:val="32"/>
          <w:szCs w:val="32"/>
        </w:rPr>
        <w:tab/>
      </w:r>
      <w:r w:rsidRPr="00816042">
        <w:rPr>
          <w:rFonts w:cs="Arial"/>
          <w:sz w:val="32"/>
          <w:szCs w:val="32"/>
        </w:rPr>
        <w:t>Page 5</w:t>
      </w:r>
    </w:p>
    <w:p w:rsidR="00816042" w:rsidRPr="00816042" w:rsidRDefault="00816042" w:rsidP="00816042">
      <w:pPr>
        <w:jc w:val="left"/>
        <w:rPr>
          <w:rFonts w:cs="Arial"/>
          <w:sz w:val="32"/>
          <w:szCs w:val="32"/>
        </w:rPr>
      </w:pPr>
      <w:r w:rsidRPr="00816042">
        <w:rPr>
          <w:rFonts w:cs="Arial"/>
          <w:sz w:val="32"/>
          <w:szCs w:val="32"/>
        </w:rPr>
        <w:t>Voluntary disclosure</w:t>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r>
      <w:r w:rsidRPr="00816042">
        <w:rPr>
          <w:rFonts w:cs="Arial"/>
          <w:sz w:val="32"/>
          <w:szCs w:val="32"/>
        </w:rPr>
        <w:tab/>
        <w:t>Page 5</w:t>
      </w:r>
    </w:p>
    <w:p w:rsidR="00816042" w:rsidRPr="00816042" w:rsidRDefault="00816042" w:rsidP="00816042">
      <w:pPr>
        <w:jc w:val="left"/>
        <w:rPr>
          <w:rFonts w:cs="Arial"/>
          <w:sz w:val="32"/>
          <w:szCs w:val="32"/>
        </w:rPr>
      </w:pPr>
      <w:r w:rsidRPr="00816042">
        <w:rPr>
          <w:rFonts w:cs="Arial"/>
          <w:sz w:val="32"/>
          <w:szCs w:val="32"/>
        </w:rPr>
        <w:t>Records available in terms of other legislation</w:t>
      </w:r>
      <w:r w:rsidRPr="00816042">
        <w:rPr>
          <w:rFonts w:cs="Arial"/>
          <w:sz w:val="32"/>
          <w:szCs w:val="32"/>
        </w:rPr>
        <w:tab/>
      </w:r>
      <w:r w:rsidRPr="00816042">
        <w:rPr>
          <w:rFonts w:cs="Arial"/>
          <w:sz w:val="32"/>
          <w:szCs w:val="32"/>
        </w:rPr>
        <w:tab/>
      </w:r>
      <w:r w:rsidRPr="00816042">
        <w:rPr>
          <w:rFonts w:cs="Arial"/>
          <w:sz w:val="32"/>
          <w:szCs w:val="32"/>
        </w:rPr>
        <w:tab/>
      </w:r>
      <w:r>
        <w:rPr>
          <w:rFonts w:cs="Arial"/>
          <w:sz w:val="32"/>
          <w:szCs w:val="32"/>
        </w:rPr>
        <w:tab/>
      </w:r>
      <w:r w:rsidRPr="00816042">
        <w:rPr>
          <w:rFonts w:cs="Arial"/>
          <w:sz w:val="32"/>
          <w:szCs w:val="32"/>
        </w:rPr>
        <w:t>Page 5</w:t>
      </w:r>
    </w:p>
    <w:p w:rsidR="007B1227" w:rsidRDefault="00816042" w:rsidP="00816042">
      <w:pPr>
        <w:jc w:val="left"/>
        <w:rPr>
          <w:rFonts w:cs="Arial"/>
          <w:sz w:val="32"/>
          <w:szCs w:val="32"/>
        </w:rPr>
      </w:pPr>
      <w:r w:rsidRPr="00816042">
        <w:rPr>
          <w:rFonts w:cs="Arial"/>
          <w:sz w:val="32"/>
          <w:szCs w:val="32"/>
        </w:rPr>
        <w:t xml:space="preserve">Records held by </w:t>
      </w:r>
      <w:proofErr w:type="spellStart"/>
      <w:r w:rsidR="007B1227" w:rsidRPr="00816042">
        <w:rPr>
          <w:rFonts w:cs="Arial"/>
          <w:sz w:val="32"/>
          <w:szCs w:val="32"/>
        </w:rPr>
        <w:t>Plani</w:t>
      </w:r>
      <w:proofErr w:type="spellEnd"/>
      <w:r w:rsidR="007B1227">
        <w:rPr>
          <w:rFonts w:cs="Arial"/>
          <w:sz w:val="32"/>
          <w:szCs w:val="32"/>
        </w:rPr>
        <w:t xml:space="preserve">, Laidler, Fleishman, Sklaar and </w:t>
      </w:r>
    </w:p>
    <w:p w:rsidR="00816042" w:rsidRPr="00816042" w:rsidRDefault="007B1227" w:rsidP="00816042">
      <w:pPr>
        <w:jc w:val="left"/>
        <w:rPr>
          <w:rFonts w:cs="Arial"/>
          <w:sz w:val="32"/>
          <w:szCs w:val="32"/>
        </w:rPr>
      </w:pPr>
      <w:r>
        <w:rPr>
          <w:rFonts w:cs="Arial"/>
          <w:sz w:val="32"/>
          <w:szCs w:val="32"/>
        </w:rPr>
        <w:t>Associates</w:t>
      </w:r>
      <w:r w:rsidR="00816042" w:rsidRPr="00816042">
        <w:rPr>
          <w:rFonts w:cs="Arial"/>
          <w:sz w:val="32"/>
          <w:szCs w:val="32"/>
        </w:rPr>
        <w:tab/>
      </w:r>
      <w:r w:rsidR="00816042" w:rsidRPr="00816042">
        <w:rPr>
          <w:rFonts w:cs="Arial"/>
          <w:sz w:val="32"/>
          <w:szCs w:val="32"/>
        </w:rPr>
        <w:tab/>
      </w:r>
      <w:r>
        <w:rPr>
          <w:rFonts w:cs="Arial"/>
          <w:sz w:val="32"/>
          <w:szCs w:val="32"/>
        </w:rPr>
        <w:tab/>
      </w:r>
      <w:r>
        <w:rPr>
          <w:rFonts w:cs="Arial"/>
          <w:sz w:val="32"/>
          <w:szCs w:val="32"/>
        </w:rPr>
        <w:tab/>
      </w:r>
      <w:r>
        <w:rPr>
          <w:rFonts w:cs="Arial"/>
          <w:sz w:val="32"/>
          <w:szCs w:val="32"/>
        </w:rPr>
        <w:tab/>
      </w:r>
      <w:r>
        <w:rPr>
          <w:rFonts w:cs="Arial"/>
          <w:sz w:val="32"/>
          <w:szCs w:val="32"/>
        </w:rPr>
        <w:tab/>
      </w:r>
      <w:r>
        <w:rPr>
          <w:rFonts w:cs="Arial"/>
          <w:sz w:val="32"/>
          <w:szCs w:val="32"/>
        </w:rPr>
        <w:tab/>
      </w:r>
      <w:r>
        <w:rPr>
          <w:rFonts w:cs="Arial"/>
          <w:sz w:val="32"/>
          <w:szCs w:val="32"/>
        </w:rPr>
        <w:tab/>
      </w:r>
      <w:r>
        <w:rPr>
          <w:rFonts w:cs="Arial"/>
          <w:sz w:val="32"/>
          <w:szCs w:val="32"/>
        </w:rPr>
        <w:tab/>
      </w:r>
      <w:r>
        <w:rPr>
          <w:rFonts w:cs="Arial"/>
          <w:sz w:val="32"/>
          <w:szCs w:val="32"/>
        </w:rPr>
        <w:tab/>
      </w:r>
      <w:r w:rsidR="00816042" w:rsidRPr="00816042">
        <w:rPr>
          <w:rFonts w:cs="Arial"/>
          <w:sz w:val="32"/>
          <w:szCs w:val="32"/>
        </w:rPr>
        <w:t>Page 6</w:t>
      </w:r>
    </w:p>
    <w:p w:rsidR="00816042" w:rsidRPr="00816042" w:rsidRDefault="00816042" w:rsidP="00816042">
      <w:pPr>
        <w:jc w:val="left"/>
        <w:rPr>
          <w:rFonts w:cs="Arial"/>
          <w:sz w:val="32"/>
          <w:szCs w:val="32"/>
        </w:rPr>
      </w:pPr>
    </w:p>
    <w:p w:rsidR="00816042" w:rsidRDefault="00816042" w:rsidP="00816042">
      <w:pPr>
        <w:jc w:val="left"/>
        <w:rPr>
          <w:rFonts w:cs="Arial"/>
          <w:b/>
          <w:sz w:val="32"/>
          <w:szCs w:val="32"/>
        </w:rPr>
      </w:pPr>
    </w:p>
    <w:p w:rsidR="00816042" w:rsidRDefault="00816042" w:rsidP="00816042">
      <w:pPr>
        <w:jc w:val="left"/>
        <w:rPr>
          <w:rFonts w:cs="Arial"/>
          <w:b/>
          <w:sz w:val="32"/>
          <w:szCs w:val="32"/>
        </w:rPr>
      </w:pPr>
    </w:p>
    <w:p w:rsidR="00816042" w:rsidRDefault="00816042" w:rsidP="00816042">
      <w:pPr>
        <w:jc w:val="left"/>
        <w:rPr>
          <w:rFonts w:cs="Arial"/>
          <w:b/>
          <w:sz w:val="32"/>
          <w:szCs w:val="32"/>
        </w:rPr>
      </w:pPr>
    </w:p>
    <w:p w:rsidR="00816042" w:rsidRDefault="00816042" w:rsidP="00816042">
      <w:pPr>
        <w:jc w:val="left"/>
        <w:rPr>
          <w:rFonts w:cs="Arial"/>
          <w:b/>
          <w:sz w:val="32"/>
          <w:szCs w:val="32"/>
        </w:rPr>
      </w:pPr>
    </w:p>
    <w:p w:rsidR="00816042" w:rsidRDefault="00816042" w:rsidP="00816042">
      <w:pPr>
        <w:jc w:val="left"/>
        <w:rPr>
          <w:rFonts w:cs="Arial"/>
          <w:b/>
          <w:sz w:val="32"/>
          <w:szCs w:val="32"/>
        </w:rPr>
      </w:pPr>
    </w:p>
    <w:p w:rsidR="00816042" w:rsidRDefault="00816042" w:rsidP="00816042">
      <w:pPr>
        <w:jc w:val="left"/>
        <w:rPr>
          <w:rFonts w:cs="Arial"/>
          <w:b/>
          <w:sz w:val="32"/>
          <w:szCs w:val="32"/>
        </w:rPr>
      </w:pPr>
    </w:p>
    <w:p w:rsidR="00816042" w:rsidRDefault="00816042" w:rsidP="00816042">
      <w:pPr>
        <w:jc w:val="left"/>
        <w:rPr>
          <w:rFonts w:cs="Arial"/>
          <w:b/>
          <w:sz w:val="32"/>
          <w:szCs w:val="32"/>
        </w:rPr>
      </w:pPr>
    </w:p>
    <w:p w:rsidR="00166D2F" w:rsidRDefault="00166D2F" w:rsidP="00166D2F">
      <w:pPr>
        <w:jc w:val="center"/>
        <w:rPr>
          <w:rFonts w:cs="Arial"/>
          <w:b/>
          <w:sz w:val="32"/>
          <w:szCs w:val="32"/>
        </w:rPr>
      </w:pPr>
    </w:p>
    <w:p w:rsidR="00166D2F" w:rsidRDefault="00166D2F" w:rsidP="00166D2F">
      <w:pPr>
        <w:jc w:val="center"/>
        <w:rPr>
          <w:rFonts w:cs="Arial"/>
          <w:b/>
          <w:sz w:val="32"/>
          <w:szCs w:val="32"/>
        </w:rPr>
      </w:pPr>
    </w:p>
    <w:p w:rsidR="00166D2F" w:rsidRDefault="00166D2F" w:rsidP="00166D2F">
      <w:pPr>
        <w:jc w:val="center"/>
        <w:rPr>
          <w:rFonts w:cs="Arial"/>
          <w:b/>
          <w:sz w:val="32"/>
          <w:szCs w:val="32"/>
        </w:rPr>
      </w:pPr>
    </w:p>
    <w:p w:rsidR="00166D2F" w:rsidRDefault="00166D2F" w:rsidP="00166D2F">
      <w:pPr>
        <w:jc w:val="center"/>
        <w:rPr>
          <w:rFonts w:cs="Arial"/>
          <w:b/>
          <w:sz w:val="32"/>
          <w:szCs w:val="32"/>
        </w:rPr>
      </w:pPr>
    </w:p>
    <w:p w:rsidR="00166D2F" w:rsidRDefault="00166D2F" w:rsidP="00166D2F">
      <w:pPr>
        <w:jc w:val="center"/>
        <w:rPr>
          <w:rFonts w:cs="Arial"/>
          <w:b/>
          <w:sz w:val="32"/>
          <w:szCs w:val="32"/>
        </w:rPr>
      </w:pPr>
    </w:p>
    <w:p w:rsidR="00166D2F" w:rsidRDefault="00166D2F" w:rsidP="00166D2F">
      <w:pPr>
        <w:jc w:val="center"/>
        <w:rPr>
          <w:rFonts w:cs="Arial"/>
          <w:b/>
          <w:sz w:val="32"/>
          <w:szCs w:val="32"/>
        </w:rPr>
      </w:pPr>
    </w:p>
    <w:p w:rsidR="00C40F52" w:rsidRPr="00285552" w:rsidRDefault="00C40F52" w:rsidP="005C29A2">
      <w:pPr>
        <w:pStyle w:val="Heading1"/>
        <w:spacing w:line="276" w:lineRule="auto"/>
        <w:jc w:val="center"/>
        <w:rPr>
          <w:rFonts w:cs="Arial"/>
          <w:sz w:val="24"/>
          <w:lang w:val="en-ZA"/>
        </w:rPr>
      </w:pPr>
      <w:r w:rsidRPr="00285552">
        <w:rPr>
          <w:rFonts w:cs="Arial"/>
          <w:sz w:val="24"/>
          <w:lang w:val="en-ZA"/>
        </w:rPr>
        <w:t>PROMOTION OF ACCESS TO INFORMATION ACT</w:t>
      </w:r>
    </w:p>
    <w:p w:rsidR="00C40F52" w:rsidRPr="00590908" w:rsidRDefault="00C40F52" w:rsidP="005C29A2">
      <w:pPr>
        <w:pStyle w:val="Heading1"/>
        <w:spacing w:line="276" w:lineRule="auto"/>
        <w:jc w:val="center"/>
        <w:rPr>
          <w:rFonts w:cs="Arial"/>
          <w:sz w:val="24"/>
          <w:lang w:val="en-ZA"/>
        </w:rPr>
      </w:pPr>
      <w:r w:rsidRPr="00590908">
        <w:rPr>
          <w:rFonts w:cs="Arial"/>
          <w:sz w:val="24"/>
          <w:lang w:val="en-ZA"/>
        </w:rPr>
        <w:t xml:space="preserve">SECTION 51 MANUAL </w:t>
      </w:r>
    </w:p>
    <w:p w:rsidR="007F27FE" w:rsidRPr="00590908" w:rsidRDefault="007B1227" w:rsidP="005C29A2">
      <w:pPr>
        <w:spacing w:line="276" w:lineRule="auto"/>
        <w:jc w:val="center"/>
        <w:rPr>
          <w:rFonts w:cs="Arial"/>
          <w:sz w:val="24"/>
        </w:rPr>
      </w:pPr>
      <w:r w:rsidRPr="00816042">
        <w:rPr>
          <w:rFonts w:cs="Arial"/>
          <w:sz w:val="32"/>
          <w:szCs w:val="32"/>
        </w:rPr>
        <w:t>PLANI</w:t>
      </w:r>
      <w:r>
        <w:rPr>
          <w:rFonts w:cs="Arial"/>
          <w:sz w:val="32"/>
          <w:szCs w:val="32"/>
        </w:rPr>
        <w:t>, LAIDLER, FLEISHMAN, SKLAAR &amp; ASSOCIATES</w:t>
      </w:r>
    </w:p>
    <w:p w:rsidR="00E95395" w:rsidRPr="00285552" w:rsidRDefault="00CA2FA7" w:rsidP="005C29A2">
      <w:pPr>
        <w:spacing w:line="276" w:lineRule="auto"/>
        <w:jc w:val="center"/>
        <w:rPr>
          <w:rFonts w:cs="Arial"/>
          <w:sz w:val="24"/>
        </w:rPr>
      </w:pPr>
      <w:r w:rsidRPr="00590908">
        <w:rPr>
          <w:rFonts w:cs="Arial"/>
          <w:sz w:val="24"/>
        </w:rPr>
        <w:t>7205147</w:t>
      </w:r>
    </w:p>
    <w:p w:rsidR="00F01705" w:rsidRDefault="00F01705" w:rsidP="005C29A2">
      <w:pPr>
        <w:spacing w:before="0" w:line="276" w:lineRule="auto"/>
        <w:rPr>
          <w:rFonts w:cs="Arial"/>
          <w:szCs w:val="20"/>
          <w:lang w:val="en-ZA"/>
        </w:rPr>
      </w:pPr>
    </w:p>
    <w:p w:rsidR="00C40F52" w:rsidRPr="007B22CC" w:rsidRDefault="00C40F52" w:rsidP="00E7041A">
      <w:pPr>
        <w:spacing w:before="0" w:line="360" w:lineRule="auto"/>
        <w:rPr>
          <w:rFonts w:cs="Arial"/>
          <w:sz w:val="22"/>
          <w:szCs w:val="22"/>
          <w:lang w:val="en-ZA"/>
        </w:rPr>
      </w:pPr>
      <w:r w:rsidRPr="007B22CC">
        <w:rPr>
          <w:rFonts w:cs="Arial"/>
          <w:sz w:val="22"/>
          <w:szCs w:val="22"/>
          <w:lang w:val="en-ZA"/>
        </w:rPr>
        <w:t>This Manual is published in terms of Section 51 of the Promotion of Access to Information Act, 2000 (Act No. 2 of 2000) (“the Act”). The Act gives effect to the provisions of Section 32 of the Constitution, which provides for the right of access to information held by the State and to information held by another person</w:t>
      </w:r>
      <w:r w:rsidR="0006657F" w:rsidRPr="007B22CC">
        <w:rPr>
          <w:rFonts w:cs="Arial"/>
          <w:sz w:val="22"/>
          <w:szCs w:val="22"/>
          <w:lang w:val="en-ZA"/>
        </w:rPr>
        <w:t xml:space="preserve"> or entity, whe</w:t>
      </w:r>
      <w:r w:rsidR="006B4DE8" w:rsidRPr="007B22CC">
        <w:rPr>
          <w:rFonts w:cs="Arial"/>
          <w:sz w:val="22"/>
          <w:szCs w:val="22"/>
          <w:lang w:val="en-ZA"/>
        </w:rPr>
        <w:t>re</w:t>
      </w:r>
      <w:r w:rsidR="0006657F" w:rsidRPr="007B22CC">
        <w:rPr>
          <w:rFonts w:cs="Arial"/>
          <w:sz w:val="22"/>
          <w:szCs w:val="22"/>
          <w:lang w:val="en-ZA"/>
        </w:rPr>
        <w:t xml:space="preserve"> such information is required by someone to protect his/her rights</w:t>
      </w:r>
      <w:r w:rsidRPr="007B22CC">
        <w:rPr>
          <w:rFonts w:cs="Arial"/>
          <w:sz w:val="22"/>
          <w:szCs w:val="22"/>
          <w:lang w:val="en-ZA"/>
        </w:rPr>
        <w:t>.</w:t>
      </w:r>
    </w:p>
    <w:p w:rsidR="00C40F52" w:rsidRPr="007B22CC" w:rsidRDefault="00C40F52" w:rsidP="005C29A2">
      <w:pPr>
        <w:pStyle w:val="Level1"/>
        <w:numPr>
          <w:ilvl w:val="0"/>
          <w:numId w:val="0"/>
        </w:numPr>
        <w:spacing w:line="276" w:lineRule="auto"/>
        <w:ind w:left="567" w:hanging="567"/>
        <w:jc w:val="center"/>
        <w:rPr>
          <w:rFonts w:cs="Arial"/>
          <w:b/>
          <w:bCs/>
          <w:sz w:val="24"/>
          <w:lang w:val="en-ZA"/>
        </w:rPr>
      </w:pPr>
      <w:r w:rsidRPr="007B22CC">
        <w:rPr>
          <w:rFonts w:cs="Arial"/>
          <w:b/>
          <w:bCs/>
          <w:sz w:val="24"/>
          <w:lang w:val="en-ZA"/>
        </w:rPr>
        <w:t>OVERVIEW</w:t>
      </w:r>
    </w:p>
    <w:p w:rsidR="00F01705" w:rsidRPr="00590908" w:rsidRDefault="00F01705" w:rsidP="005C29A2">
      <w:pPr>
        <w:spacing w:before="0" w:line="276" w:lineRule="auto"/>
        <w:rPr>
          <w:rFonts w:cs="Arial"/>
          <w:bCs/>
          <w:szCs w:val="20"/>
          <w:lang w:val="en-ZA"/>
        </w:rPr>
      </w:pPr>
    </w:p>
    <w:p w:rsidR="00FE6319" w:rsidRPr="007B1227" w:rsidRDefault="007B1227" w:rsidP="007B1227">
      <w:pPr>
        <w:spacing w:line="276" w:lineRule="auto"/>
        <w:jc w:val="left"/>
        <w:rPr>
          <w:rFonts w:cs="Arial"/>
          <w:sz w:val="24"/>
        </w:rPr>
      </w:pPr>
      <w:r w:rsidRPr="007B1227">
        <w:rPr>
          <w:rFonts w:cs="Arial"/>
          <w:sz w:val="24"/>
        </w:rPr>
        <w:t>PLANI, LAIDLER, FLEISHMAN, SKLAAR &amp; ASSOCIATES</w:t>
      </w:r>
      <w:r>
        <w:rPr>
          <w:rFonts w:cs="Arial"/>
          <w:sz w:val="24"/>
        </w:rPr>
        <w:t xml:space="preserve"> </w:t>
      </w:r>
      <w:r w:rsidR="007F27FE" w:rsidRPr="00590908">
        <w:rPr>
          <w:rFonts w:cs="Arial"/>
          <w:bCs/>
          <w:sz w:val="22"/>
          <w:szCs w:val="22"/>
          <w:lang w:val="en-ZA"/>
        </w:rPr>
        <w:t xml:space="preserve">is </w:t>
      </w:r>
      <w:r w:rsidR="00E95395" w:rsidRPr="00590908">
        <w:rPr>
          <w:rFonts w:cs="Arial"/>
          <w:bCs/>
          <w:sz w:val="22"/>
          <w:szCs w:val="22"/>
          <w:lang w:val="en-ZA"/>
        </w:rPr>
        <w:t>a</w:t>
      </w:r>
      <w:r w:rsidR="00CA2FA7" w:rsidRPr="00590908">
        <w:rPr>
          <w:rFonts w:cs="Arial"/>
          <w:bCs/>
          <w:sz w:val="22"/>
          <w:szCs w:val="22"/>
          <w:lang w:val="en-ZA"/>
        </w:rPr>
        <w:t xml:space="preserve"> </w:t>
      </w:r>
      <w:r w:rsidR="00E95395" w:rsidRPr="00590908">
        <w:rPr>
          <w:rFonts w:cs="Arial"/>
          <w:bCs/>
          <w:sz w:val="22"/>
          <w:szCs w:val="22"/>
          <w:lang w:val="en-ZA"/>
        </w:rPr>
        <w:t xml:space="preserve">partnership </w:t>
      </w:r>
      <w:r w:rsidR="00CA2FA7" w:rsidRPr="00590908">
        <w:rPr>
          <w:rFonts w:cs="Arial"/>
          <w:bCs/>
          <w:sz w:val="22"/>
          <w:szCs w:val="22"/>
          <w:lang w:val="en-ZA"/>
        </w:rPr>
        <w:t xml:space="preserve">practice </w:t>
      </w:r>
      <w:r w:rsidR="00E95395" w:rsidRPr="00590908">
        <w:rPr>
          <w:rFonts w:cs="Arial"/>
          <w:bCs/>
          <w:sz w:val="22"/>
          <w:szCs w:val="22"/>
          <w:lang w:val="en-ZA"/>
        </w:rPr>
        <w:t xml:space="preserve">whose principle business is </w:t>
      </w:r>
      <w:r w:rsidR="007F27FE" w:rsidRPr="00590908">
        <w:rPr>
          <w:rFonts w:cs="Arial"/>
          <w:bCs/>
          <w:sz w:val="22"/>
          <w:szCs w:val="22"/>
          <w:lang w:val="en-ZA"/>
        </w:rPr>
        <w:t>specialis</w:t>
      </w:r>
      <w:r w:rsidR="00E95395" w:rsidRPr="00590908">
        <w:rPr>
          <w:rFonts w:cs="Arial"/>
          <w:bCs/>
          <w:sz w:val="22"/>
          <w:szCs w:val="22"/>
          <w:lang w:val="en-ZA"/>
        </w:rPr>
        <w:t xml:space="preserve">ed medical care and services </w:t>
      </w:r>
      <w:r w:rsidR="00CA2FA7" w:rsidRPr="00590908">
        <w:rPr>
          <w:rFonts w:cs="Arial"/>
          <w:bCs/>
          <w:sz w:val="22"/>
          <w:szCs w:val="22"/>
          <w:lang w:val="en-ZA"/>
        </w:rPr>
        <w:t>in the field of physiotherapy</w:t>
      </w:r>
      <w:r w:rsidR="00C40F52" w:rsidRPr="00590908">
        <w:rPr>
          <w:rFonts w:cs="Arial"/>
          <w:sz w:val="22"/>
          <w:szCs w:val="22"/>
          <w:lang w:val="en-ZA"/>
        </w:rPr>
        <w:t>.</w:t>
      </w:r>
    </w:p>
    <w:p w:rsidR="00C40F52" w:rsidRPr="007B22CC" w:rsidRDefault="00FE6319" w:rsidP="00E7041A">
      <w:pPr>
        <w:spacing w:before="0" w:line="360" w:lineRule="auto"/>
        <w:rPr>
          <w:rFonts w:cs="Arial"/>
          <w:sz w:val="22"/>
          <w:szCs w:val="22"/>
          <w:lang w:val="en-ZA"/>
        </w:rPr>
      </w:pPr>
      <w:r w:rsidRPr="007B22CC">
        <w:rPr>
          <w:rFonts w:cs="Arial"/>
          <w:sz w:val="22"/>
          <w:szCs w:val="22"/>
          <w:lang w:val="en-ZA"/>
        </w:rPr>
        <w:t>This manual serves to inform members of the public of the categories of information we hold, and which may, subject to the grounds of refusal listed in the Act, be disclos</w:t>
      </w:r>
      <w:r w:rsidR="00250853" w:rsidRPr="007B22CC">
        <w:rPr>
          <w:rFonts w:cs="Arial"/>
          <w:sz w:val="22"/>
          <w:szCs w:val="22"/>
          <w:lang w:val="en-ZA"/>
        </w:rPr>
        <w:t>ed</w:t>
      </w:r>
      <w:r w:rsidR="00CA2FA7">
        <w:rPr>
          <w:rFonts w:cs="Arial"/>
          <w:sz w:val="22"/>
          <w:szCs w:val="22"/>
          <w:lang w:val="en-ZA"/>
        </w:rPr>
        <w:t xml:space="preserve"> after evaluation of an</w:t>
      </w:r>
      <w:r w:rsidRPr="007B22CC">
        <w:rPr>
          <w:rFonts w:cs="Arial"/>
          <w:sz w:val="22"/>
          <w:szCs w:val="22"/>
          <w:lang w:val="en-ZA"/>
        </w:rPr>
        <w:t xml:space="preserve"> access application being made in terms of the Act. </w:t>
      </w:r>
    </w:p>
    <w:p w:rsidR="00C40F52" w:rsidRPr="007B22CC" w:rsidRDefault="00C40F52" w:rsidP="005C29A2">
      <w:pPr>
        <w:pStyle w:val="Level1"/>
        <w:numPr>
          <w:ilvl w:val="0"/>
          <w:numId w:val="0"/>
        </w:numPr>
        <w:spacing w:line="276" w:lineRule="auto"/>
        <w:ind w:left="567" w:hanging="567"/>
        <w:jc w:val="center"/>
        <w:rPr>
          <w:rFonts w:cs="Arial"/>
          <w:sz w:val="24"/>
          <w:lang w:val="en-ZA"/>
        </w:rPr>
      </w:pPr>
      <w:r w:rsidRPr="007B22CC">
        <w:rPr>
          <w:rFonts w:cs="Arial"/>
          <w:b/>
          <w:bCs/>
          <w:sz w:val="24"/>
          <w:lang w:val="en-ZA"/>
        </w:rPr>
        <w:t>availability of this manual</w:t>
      </w:r>
    </w:p>
    <w:p w:rsidR="00F01705" w:rsidRDefault="00F01705" w:rsidP="005C29A2">
      <w:pPr>
        <w:spacing w:before="0" w:line="276" w:lineRule="auto"/>
        <w:rPr>
          <w:rFonts w:cs="Arial"/>
          <w:szCs w:val="20"/>
          <w:lang w:val="en-ZA"/>
        </w:rPr>
      </w:pPr>
    </w:p>
    <w:p w:rsidR="00AD57A4" w:rsidRPr="00590908" w:rsidRDefault="00C40F52" w:rsidP="00E7041A">
      <w:pPr>
        <w:spacing w:before="0" w:line="360" w:lineRule="auto"/>
        <w:rPr>
          <w:rFonts w:cs="Arial"/>
          <w:sz w:val="22"/>
          <w:szCs w:val="22"/>
          <w:lang w:val="en-ZA"/>
        </w:rPr>
      </w:pPr>
      <w:r w:rsidRPr="00590908">
        <w:rPr>
          <w:rFonts w:cs="Arial"/>
          <w:sz w:val="22"/>
          <w:szCs w:val="22"/>
          <w:lang w:val="en-ZA"/>
        </w:rPr>
        <w:t>A copy of this Manual</w:t>
      </w:r>
      <w:r w:rsidR="000B17E6">
        <w:rPr>
          <w:rFonts w:cs="Arial"/>
          <w:sz w:val="22"/>
          <w:szCs w:val="22"/>
          <w:lang w:val="en-ZA"/>
        </w:rPr>
        <w:t>, together with our Standard Operating Procedures relating to Control of records and Patient confidentiality,</w:t>
      </w:r>
      <w:r w:rsidRPr="00590908">
        <w:rPr>
          <w:rFonts w:cs="Arial"/>
          <w:sz w:val="22"/>
          <w:szCs w:val="22"/>
          <w:lang w:val="en-ZA"/>
        </w:rPr>
        <w:t xml:space="preserve"> is available </w:t>
      </w:r>
      <w:r w:rsidR="00DB3C20" w:rsidRPr="00590908">
        <w:rPr>
          <w:rFonts w:cs="Arial"/>
          <w:sz w:val="22"/>
          <w:szCs w:val="22"/>
          <w:lang w:val="en-ZA"/>
        </w:rPr>
        <w:t>-</w:t>
      </w:r>
    </w:p>
    <w:p w:rsidR="00AD57A4" w:rsidRPr="00590908" w:rsidRDefault="00A5250A" w:rsidP="00E7041A">
      <w:pPr>
        <w:numPr>
          <w:ilvl w:val="0"/>
          <w:numId w:val="2"/>
        </w:numPr>
        <w:spacing w:before="0" w:line="360" w:lineRule="auto"/>
        <w:ind w:left="357" w:hanging="357"/>
        <w:rPr>
          <w:rFonts w:cs="Arial"/>
          <w:sz w:val="22"/>
          <w:szCs w:val="22"/>
          <w:lang w:val="en-ZA"/>
        </w:rPr>
      </w:pPr>
      <w:r w:rsidRPr="00590908">
        <w:rPr>
          <w:rFonts w:cs="Arial"/>
          <w:sz w:val="22"/>
          <w:szCs w:val="22"/>
          <w:lang w:val="en-ZA"/>
        </w:rPr>
        <w:t xml:space="preserve">At </w:t>
      </w:r>
      <w:r w:rsidR="00736564" w:rsidRPr="00590908">
        <w:rPr>
          <w:rFonts w:cs="Arial"/>
          <w:sz w:val="22"/>
          <w:szCs w:val="22"/>
          <w:lang w:val="en-ZA"/>
        </w:rPr>
        <w:t xml:space="preserve">our reception desk at </w:t>
      </w:r>
      <w:r w:rsidR="00AD57A4" w:rsidRPr="00590908">
        <w:rPr>
          <w:rFonts w:cs="Arial"/>
          <w:sz w:val="22"/>
          <w:szCs w:val="22"/>
          <w:lang w:val="en-ZA"/>
        </w:rPr>
        <w:t xml:space="preserve">our </w:t>
      </w:r>
      <w:r w:rsidR="00250853" w:rsidRPr="00590908">
        <w:rPr>
          <w:rFonts w:cs="Arial"/>
          <w:sz w:val="22"/>
          <w:szCs w:val="22"/>
          <w:lang w:val="en-ZA"/>
        </w:rPr>
        <w:t>practice</w:t>
      </w:r>
      <w:r w:rsidR="00736564" w:rsidRPr="00590908">
        <w:rPr>
          <w:rFonts w:cs="Arial"/>
          <w:sz w:val="22"/>
          <w:szCs w:val="22"/>
          <w:lang w:val="en-ZA"/>
        </w:rPr>
        <w:t>s</w:t>
      </w:r>
      <w:r w:rsidR="00250853" w:rsidRPr="00590908">
        <w:rPr>
          <w:rFonts w:cs="Arial"/>
          <w:sz w:val="22"/>
          <w:szCs w:val="22"/>
          <w:lang w:val="en-ZA"/>
        </w:rPr>
        <w:t xml:space="preserve"> situated</w:t>
      </w:r>
      <w:r w:rsidR="00DB3C20" w:rsidRPr="00590908">
        <w:rPr>
          <w:rFonts w:cs="Arial"/>
          <w:sz w:val="22"/>
          <w:szCs w:val="22"/>
          <w:lang w:val="en-ZA"/>
        </w:rPr>
        <w:t xml:space="preserve"> at</w:t>
      </w:r>
      <w:r w:rsidR="00736564" w:rsidRPr="00590908">
        <w:rPr>
          <w:rFonts w:cs="Arial"/>
          <w:sz w:val="22"/>
          <w:szCs w:val="22"/>
          <w:lang w:val="en-ZA"/>
        </w:rPr>
        <w:t>:</w:t>
      </w:r>
      <w:r w:rsidR="00736564" w:rsidRPr="00590908">
        <w:rPr>
          <w:rFonts w:cs="Arial"/>
          <w:sz w:val="22"/>
          <w:szCs w:val="22"/>
          <w:lang w:val="en-ZA"/>
        </w:rPr>
        <w:tab/>
        <w:t>56 Clinton Road, New Redruth, Alberton</w:t>
      </w:r>
    </w:p>
    <w:p w:rsidR="00736564" w:rsidRPr="00590908" w:rsidRDefault="00736564" w:rsidP="00736564">
      <w:pPr>
        <w:spacing w:before="0" w:line="360" w:lineRule="auto"/>
        <w:ind w:left="5760"/>
        <w:rPr>
          <w:rFonts w:cs="Arial"/>
          <w:sz w:val="22"/>
          <w:szCs w:val="22"/>
          <w:lang w:val="en-ZA"/>
        </w:rPr>
      </w:pPr>
      <w:r w:rsidRPr="00590908">
        <w:rPr>
          <w:rFonts w:cs="Arial"/>
          <w:sz w:val="22"/>
          <w:szCs w:val="22"/>
          <w:lang w:val="en-ZA"/>
        </w:rPr>
        <w:t>122 Webber Road, Lambton</w:t>
      </w:r>
    </w:p>
    <w:p w:rsidR="00736564" w:rsidRPr="00590908" w:rsidRDefault="00736564" w:rsidP="00736564">
      <w:pPr>
        <w:spacing w:before="0" w:line="360" w:lineRule="auto"/>
        <w:ind w:left="5760"/>
        <w:rPr>
          <w:rFonts w:cs="Arial"/>
          <w:sz w:val="22"/>
          <w:szCs w:val="22"/>
          <w:lang w:val="en-ZA"/>
        </w:rPr>
      </w:pPr>
      <w:r w:rsidRPr="00590908">
        <w:rPr>
          <w:rFonts w:cs="Arial"/>
          <w:sz w:val="22"/>
          <w:szCs w:val="22"/>
          <w:lang w:val="en-ZA"/>
        </w:rPr>
        <w:t xml:space="preserve">25 True North Road, Medical Centre, </w:t>
      </w:r>
      <w:proofErr w:type="spellStart"/>
      <w:r w:rsidRPr="00590908">
        <w:rPr>
          <w:rFonts w:cs="Arial"/>
          <w:sz w:val="22"/>
          <w:szCs w:val="22"/>
          <w:lang w:val="en-ZA"/>
        </w:rPr>
        <w:t>Mulbarton</w:t>
      </w:r>
      <w:proofErr w:type="spellEnd"/>
    </w:p>
    <w:p w:rsidR="00736564" w:rsidRDefault="00736564" w:rsidP="00736564">
      <w:pPr>
        <w:spacing w:before="0" w:line="360" w:lineRule="auto"/>
        <w:ind w:left="5760"/>
        <w:rPr>
          <w:rFonts w:cs="Arial"/>
          <w:sz w:val="22"/>
          <w:szCs w:val="22"/>
          <w:lang w:val="en-ZA"/>
        </w:rPr>
      </w:pPr>
      <w:r w:rsidRPr="00590908">
        <w:rPr>
          <w:rFonts w:cs="Arial"/>
          <w:sz w:val="22"/>
          <w:szCs w:val="22"/>
          <w:lang w:val="en-ZA"/>
        </w:rPr>
        <w:t xml:space="preserve">17 </w:t>
      </w:r>
      <w:proofErr w:type="spellStart"/>
      <w:r w:rsidRPr="00590908">
        <w:rPr>
          <w:rFonts w:cs="Arial"/>
          <w:sz w:val="22"/>
          <w:szCs w:val="22"/>
          <w:lang w:val="en-ZA"/>
        </w:rPr>
        <w:t>Orpen</w:t>
      </w:r>
      <w:proofErr w:type="spellEnd"/>
      <w:r w:rsidRPr="00590908">
        <w:rPr>
          <w:rFonts w:cs="Arial"/>
          <w:sz w:val="22"/>
          <w:szCs w:val="22"/>
          <w:lang w:val="en-ZA"/>
        </w:rPr>
        <w:t xml:space="preserve"> Road</w:t>
      </w:r>
      <w:r w:rsidR="00013896" w:rsidRPr="00590908">
        <w:rPr>
          <w:rFonts w:cs="Arial"/>
          <w:sz w:val="22"/>
          <w:szCs w:val="22"/>
          <w:lang w:val="en-ZA"/>
        </w:rPr>
        <w:t xml:space="preserve">, </w:t>
      </w:r>
      <w:proofErr w:type="spellStart"/>
      <w:r w:rsidR="00013896" w:rsidRPr="00590908">
        <w:rPr>
          <w:rFonts w:cs="Arial"/>
          <w:sz w:val="22"/>
          <w:szCs w:val="22"/>
          <w:lang w:val="en-ZA"/>
        </w:rPr>
        <w:t>Oakdene</w:t>
      </w:r>
      <w:proofErr w:type="spellEnd"/>
    </w:p>
    <w:p w:rsidR="00736564" w:rsidRPr="007B22CC" w:rsidRDefault="00736564" w:rsidP="00013896">
      <w:pPr>
        <w:spacing w:before="0" w:line="360" w:lineRule="auto"/>
        <w:rPr>
          <w:rFonts w:cs="Arial"/>
          <w:sz w:val="22"/>
          <w:szCs w:val="22"/>
          <w:highlight w:val="yellow"/>
          <w:lang w:val="en-ZA"/>
        </w:rPr>
      </w:pPr>
      <w:r>
        <w:rPr>
          <w:rFonts w:cs="Arial"/>
          <w:sz w:val="22"/>
          <w:szCs w:val="22"/>
          <w:highlight w:val="yellow"/>
          <w:lang w:val="en-ZA"/>
        </w:rPr>
        <w:t xml:space="preserve">      </w:t>
      </w:r>
    </w:p>
    <w:p w:rsidR="00AD57A4" w:rsidRPr="007B22CC" w:rsidRDefault="00A5250A" w:rsidP="00E7041A">
      <w:pPr>
        <w:numPr>
          <w:ilvl w:val="0"/>
          <w:numId w:val="2"/>
        </w:numPr>
        <w:spacing w:before="0" w:line="360" w:lineRule="auto"/>
        <w:ind w:left="357" w:hanging="357"/>
        <w:rPr>
          <w:rFonts w:cs="Arial"/>
          <w:sz w:val="22"/>
          <w:szCs w:val="22"/>
          <w:lang w:val="en-ZA"/>
        </w:rPr>
      </w:pPr>
      <w:r w:rsidRPr="007B22CC">
        <w:rPr>
          <w:rFonts w:cs="Arial"/>
          <w:sz w:val="22"/>
          <w:szCs w:val="22"/>
          <w:lang w:val="en-ZA"/>
        </w:rPr>
        <w:t>O</w:t>
      </w:r>
      <w:r w:rsidR="00071004">
        <w:rPr>
          <w:rFonts w:cs="Arial"/>
          <w:sz w:val="22"/>
          <w:szCs w:val="22"/>
          <w:lang w:val="en-ZA"/>
        </w:rPr>
        <w:t xml:space="preserve">n request from </w:t>
      </w:r>
      <w:r w:rsidRPr="007B22CC">
        <w:rPr>
          <w:rFonts w:cs="Arial"/>
          <w:sz w:val="22"/>
          <w:szCs w:val="22"/>
          <w:lang w:val="en-ZA"/>
        </w:rPr>
        <w:t>our Information Officer</w:t>
      </w:r>
    </w:p>
    <w:p w:rsidR="00AD57A4" w:rsidRPr="007B22CC" w:rsidRDefault="00A5250A" w:rsidP="00E7041A">
      <w:pPr>
        <w:numPr>
          <w:ilvl w:val="0"/>
          <w:numId w:val="2"/>
        </w:numPr>
        <w:spacing w:before="0" w:line="360" w:lineRule="auto"/>
        <w:ind w:left="357" w:hanging="357"/>
        <w:rPr>
          <w:rFonts w:cs="Arial"/>
          <w:sz w:val="22"/>
          <w:szCs w:val="22"/>
          <w:lang w:val="en-ZA"/>
        </w:rPr>
      </w:pPr>
      <w:r w:rsidRPr="007B22CC">
        <w:rPr>
          <w:rFonts w:cs="Arial"/>
          <w:sz w:val="22"/>
          <w:szCs w:val="22"/>
          <w:lang w:val="en-ZA"/>
        </w:rPr>
        <w:t>O</w:t>
      </w:r>
      <w:r w:rsidR="00DB3C20" w:rsidRPr="007B22CC">
        <w:rPr>
          <w:rFonts w:cs="Arial"/>
          <w:sz w:val="22"/>
          <w:szCs w:val="22"/>
          <w:lang w:val="en-ZA"/>
        </w:rPr>
        <w:t xml:space="preserve">n our website: </w:t>
      </w:r>
      <w:r w:rsidR="00013896">
        <w:rPr>
          <w:rFonts w:cs="Arial"/>
          <w:sz w:val="22"/>
          <w:szCs w:val="22"/>
          <w:lang w:val="en-ZA"/>
        </w:rPr>
        <w:t>www.physiotherapySA.co.za</w:t>
      </w:r>
    </w:p>
    <w:p w:rsidR="00FE6319" w:rsidRDefault="00A5250A" w:rsidP="00E7041A">
      <w:pPr>
        <w:numPr>
          <w:ilvl w:val="0"/>
          <w:numId w:val="2"/>
        </w:numPr>
        <w:spacing w:before="0" w:line="360" w:lineRule="auto"/>
        <w:ind w:left="357" w:hanging="357"/>
        <w:rPr>
          <w:rFonts w:cs="Arial"/>
          <w:sz w:val="22"/>
          <w:szCs w:val="22"/>
          <w:lang w:val="en-ZA"/>
        </w:rPr>
      </w:pPr>
      <w:r w:rsidRPr="007B22CC">
        <w:rPr>
          <w:rFonts w:cs="Arial"/>
          <w:sz w:val="22"/>
          <w:szCs w:val="22"/>
          <w:lang w:val="en-ZA"/>
        </w:rPr>
        <w:t>From t</w:t>
      </w:r>
      <w:r w:rsidR="00AD57A4" w:rsidRPr="007B22CC">
        <w:rPr>
          <w:rFonts w:cs="Arial"/>
          <w:sz w:val="22"/>
          <w:szCs w:val="22"/>
          <w:lang w:val="en-ZA"/>
        </w:rPr>
        <w:t xml:space="preserve">he </w:t>
      </w:r>
      <w:r w:rsidR="00C40F52" w:rsidRPr="007B22CC">
        <w:rPr>
          <w:rFonts w:cs="Arial"/>
          <w:sz w:val="22"/>
          <w:szCs w:val="22"/>
          <w:lang w:val="en-ZA"/>
        </w:rPr>
        <w:t xml:space="preserve">South African Human Rights Commission (“SAHRC”) at the addresses </w:t>
      </w:r>
      <w:r w:rsidR="00DB3C20" w:rsidRPr="007B22CC">
        <w:rPr>
          <w:rFonts w:cs="Arial"/>
          <w:sz w:val="22"/>
          <w:szCs w:val="22"/>
          <w:lang w:val="en-ZA"/>
        </w:rPr>
        <w:t xml:space="preserve">and/or telephone numbers as </w:t>
      </w:r>
      <w:r w:rsidR="00FE6319" w:rsidRPr="007B22CC">
        <w:rPr>
          <w:rFonts w:cs="Arial"/>
          <w:sz w:val="22"/>
          <w:szCs w:val="22"/>
          <w:lang w:val="en-ZA"/>
        </w:rPr>
        <w:t>p</w:t>
      </w:r>
      <w:r w:rsidR="00DB3C20" w:rsidRPr="007B22CC">
        <w:rPr>
          <w:rFonts w:cs="Arial"/>
          <w:sz w:val="22"/>
          <w:szCs w:val="22"/>
          <w:lang w:val="en-ZA"/>
        </w:rPr>
        <w:t>u</w:t>
      </w:r>
      <w:r w:rsidR="00FE6319" w:rsidRPr="007B22CC">
        <w:rPr>
          <w:rFonts w:cs="Arial"/>
          <w:sz w:val="22"/>
          <w:szCs w:val="22"/>
          <w:lang w:val="en-ZA"/>
        </w:rPr>
        <w:t>blished by the Commission</w:t>
      </w:r>
    </w:p>
    <w:p w:rsidR="00071004" w:rsidRPr="007B22CC" w:rsidRDefault="00071004" w:rsidP="00071004">
      <w:pPr>
        <w:spacing w:before="0" w:line="360" w:lineRule="auto"/>
        <w:ind w:left="357"/>
        <w:rPr>
          <w:rFonts w:cs="Arial"/>
          <w:sz w:val="22"/>
          <w:szCs w:val="22"/>
          <w:lang w:val="en-ZA"/>
        </w:rPr>
      </w:pPr>
    </w:p>
    <w:p w:rsidR="008F5338" w:rsidRPr="007B22CC" w:rsidRDefault="00C40F52" w:rsidP="00E7041A">
      <w:pPr>
        <w:spacing w:before="0" w:line="360" w:lineRule="auto"/>
        <w:rPr>
          <w:rFonts w:cs="Arial"/>
          <w:sz w:val="22"/>
          <w:szCs w:val="22"/>
          <w:lang w:val="en-ZA"/>
        </w:rPr>
      </w:pPr>
      <w:r w:rsidRPr="007B22CC">
        <w:rPr>
          <w:rFonts w:cs="Arial"/>
          <w:sz w:val="22"/>
          <w:szCs w:val="22"/>
          <w:lang w:val="en-ZA"/>
        </w:rPr>
        <w:t>This Manual will be updated from time to time, as and when required.</w:t>
      </w:r>
    </w:p>
    <w:p w:rsidR="00F01705" w:rsidRDefault="00F01705" w:rsidP="005C29A2">
      <w:pPr>
        <w:spacing w:before="0" w:line="276" w:lineRule="auto"/>
        <w:rPr>
          <w:rFonts w:cs="Arial"/>
          <w:szCs w:val="20"/>
          <w:lang w:val="en-ZA"/>
        </w:rPr>
      </w:pPr>
    </w:p>
    <w:p w:rsidR="006514F3" w:rsidRDefault="006514F3" w:rsidP="005C29A2">
      <w:pPr>
        <w:spacing w:before="0" w:line="276" w:lineRule="auto"/>
        <w:jc w:val="center"/>
        <w:rPr>
          <w:rFonts w:cs="Arial"/>
          <w:b/>
          <w:bCs/>
          <w:sz w:val="24"/>
          <w:lang w:val="en-ZA"/>
        </w:rPr>
      </w:pPr>
    </w:p>
    <w:p w:rsidR="006514F3" w:rsidRDefault="006514F3" w:rsidP="005C29A2">
      <w:pPr>
        <w:spacing w:before="0" w:line="276" w:lineRule="auto"/>
        <w:jc w:val="center"/>
        <w:rPr>
          <w:rFonts w:cs="Arial"/>
          <w:b/>
          <w:bCs/>
          <w:sz w:val="24"/>
          <w:lang w:val="en-ZA"/>
        </w:rPr>
      </w:pPr>
    </w:p>
    <w:p w:rsidR="006514F3" w:rsidRDefault="006514F3" w:rsidP="005C29A2">
      <w:pPr>
        <w:spacing w:before="0" w:line="276" w:lineRule="auto"/>
        <w:jc w:val="center"/>
        <w:rPr>
          <w:rFonts w:cs="Arial"/>
          <w:b/>
          <w:bCs/>
          <w:sz w:val="24"/>
          <w:lang w:val="en-ZA"/>
        </w:rPr>
      </w:pPr>
    </w:p>
    <w:p w:rsidR="006514F3" w:rsidRDefault="006514F3" w:rsidP="005C29A2">
      <w:pPr>
        <w:spacing w:before="0" w:line="276" w:lineRule="auto"/>
        <w:jc w:val="center"/>
        <w:rPr>
          <w:rFonts w:cs="Arial"/>
          <w:b/>
          <w:bCs/>
          <w:sz w:val="24"/>
          <w:lang w:val="en-ZA"/>
        </w:rPr>
      </w:pPr>
    </w:p>
    <w:p w:rsidR="006514F3" w:rsidRDefault="006514F3" w:rsidP="005C29A2">
      <w:pPr>
        <w:spacing w:before="0" w:line="276" w:lineRule="auto"/>
        <w:jc w:val="center"/>
        <w:rPr>
          <w:rFonts w:cs="Arial"/>
          <w:b/>
          <w:bCs/>
          <w:sz w:val="24"/>
          <w:lang w:val="en-ZA"/>
        </w:rPr>
      </w:pPr>
    </w:p>
    <w:p w:rsidR="006514F3" w:rsidRDefault="006514F3" w:rsidP="005C29A2">
      <w:pPr>
        <w:spacing w:before="0" w:line="276" w:lineRule="auto"/>
        <w:jc w:val="center"/>
        <w:rPr>
          <w:rFonts w:cs="Arial"/>
          <w:b/>
          <w:bCs/>
          <w:sz w:val="24"/>
          <w:lang w:val="en-ZA"/>
        </w:rPr>
      </w:pPr>
    </w:p>
    <w:p w:rsidR="006514F3" w:rsidRDefault="006514F3" w:rsidP="005C29A2">
      <w:pPr>
        <w:spacing w:before="0" w:line="276" w:lineRule="auto"/>
        <w:jc w:val="center"/>
        <w:rPr>
          <w:rFonts w:cs="Arial"/>
          <w:b/>
          <w:bCs/>
          <w:sz w:val="24"/>
          <w:lang w:val="en-ZA"/>
        </w:rPr>
      </w:pPr>
    </w:p>
    <w:p w:rsidR="006514F3" w:rsidRDefault="006514F3" w:rsidP="005C29A2">
      <w:pPr>
        <w:spacing w:before="0" w:line="276" w:lineRule="auto"/>
        <w:jc w:val="center"/>
        <w:rPr>
          <w:rFonts w:cs="Arial"/>
          <w:b/>
          <w:bCs/>
          <w:sz w:val="24"/>
          <w:lang w:val="en-ZA"/>
        </w:rPr>
      </w:pPr>
    </w:p>
    <w:p w:rsidR="00A5250A" w:rsidRDefault="00A5250A" w:rsidP="005C29A2">
      <w:pPr>
        <w:spacing w:before="0" w:line="276" w:lineRule="auto"/>
        <w:jc w:val="center"/>
        <w:rPr>
          <w:rFonts w:cs="Arial"/>
          <w:b/>
          <w:bCs/>
          <w:sz w:val="24"/>
          <w:lang w:val="en-ZA"/>
        </w:rPr>
      </w:pPr>
      <w:r w:rsidRPr="007B22CC">
        <w:rPr>
          <w:rFonts w:cs="Arial"/>
          <w:b/>
          <w:bCs/>
          <w:sz w:val="24"/>
          <w:lang w:val="en-ZA"/>
        </w:rPr>
        <w:t>INFORMATION OFFICER</w:t>
      </w:r>
    </w:p>
    <w:p w:rsidR="008F5338" w:rsidRPr="007B22CC" w:rsidRDefault="008F5338" w:rsidP="005C29A2">
      <w:pPr>
        <w:pStyle w:val="Level1"/>
        <w:numPr>
          <w:ilvl w:val="0"/>
          <w:numId w:val="0"/>
        </w:numPr>
        <w:spacing w:before="0" w:line="276" w:lineRule="auto"/>
        <w:ind w:left="567" w:hanging="567"/>
        <w:rPr>
          <w:rFonts w:cs="Arial"/>
          <w:caps w:val="0"/>
          <w:sz w:val="22"/>
          <w:szCs w:val="22"/>
          <w:lang w:val="en-ZA"/>
        </w:rPr>
      </w:pPr>
    </w:p>
    <w:p w:rsidR="00A5250A" w:rsidRPr="007B1227" w:rsidRDefault="00013896" w:rsidP="007B1227">
      <w:pPr>
        <w:spacing w:line="276" w:lineRule="auto"/>
        <w:rPr>
          <w:rFonts w:cs="Arial"/>
          <w:sz w:val="24"/>
        </w:rPr>
      </w:pPr>
      <w:r w:rsidRPr="00590908">
        <w:rPr>
          <w:rFonts w:cs="Arial"/>
          <w:sz w:val="22"/>
          <w:szCs w:val="22"/>
          <w:lang w:val="en-ZA"/>
        </w:rPr>
        <w:t xml:space="preserve">The Information </w:t>
      </w:r>
      <w:r w:rsidR="00A5250A" w:rsidRPr="00590908">
        <w:rPr>
          <w:rFonts w:cs="Arial"/>
          <w:sz w:val="22"/>
          <w:szCs w:val="22"/>
          <w:lang w:val="en-ZA"/>
        </w:rPr>
        <w:t>Officer</w:t>
      </w:r>
      <w:r w:rsidRPr="00590908">
        <w:rPr>
          <w:rFonts w:cs="Arial"/>
          <w:sz w:val="22"/>
          <w:szCs w:val="22"/>
          <w:lang w:val="en-ZA"/>
        </w:rPr>
        <w:t xml:space="preserve"> </w:t>
      </w:r>
      <w:r w:rsidR="00D8527C" w:rsidRPr="00590908">
        <w:rPr>
          <w:rFonts w:cs="Arial"/>
          <w:sz w:val="22"/>
          <w:szCs w:val="22"/>
          <w:lang w:val="en-ZA"/>
        </w:rPr>
        <w:t>for</w:t>
      </w:r>
      <w:r w:rsidRPr="00590908">
        <w:rPr>
          <w:rFonts w:cs="Arial"/>
          <w:sz w:val="22"/>
          <w:szCs w:val="22"/>
          <w:lang w:val="en-ZA"/>
        </w:rPr>
        <w:t xml:space="preserve"> </w:t>
      </w:r>
      <w:r w:rsidR="007B1227" w:rsidRPr="007B1227">
        <w:rPr>
          <w:rFonts w:cs="Arial"/>
          <w:sz w:val="24"/>
        </w:rPr>
        <w:t>PLANI</w:t>
      </w:r>
      <w:r w:rsidR="007B1227">
        <w:rPr>
          <w:rFonts w:cs="Arial"/>
          <w:sz w:val="24"/>
        </w:rPr>
        <w:t xml:space="preserve">, LAIDLER, FLEISHMAN, </w:t>
      </w:r>
      <w:proofErr w:type="gramStart"/>
      <w:r w:rsidR="007B1227">
        <w:rPr>
          <w:rFonts w:cs="Arial"/>
          <w:sz w:val="24"/>
        </w:rPr>
        <w:t>SKLAAR</w:t>
      </w:r>
      <w:proofErr w:type="gramEnd"/>
      <w:r w:rsidR="007B1227">
        <w:rPr>
          <w:rFonts w:cs="Arial"/>
          <w:sz w:val="24"/>
        </w:rPr>
        <w:t xml:space="preserve"> </w:t>
      </w:r>
      <w:r w:rsidR="007B1227" w:rsidRPr="007B1227">
        <w:rPr>
          <w:rFonts w:cs="Arial"/>
          <w:sz w:val="24"/>
        </w:rPr>
        <w:t>&amp; ASSOCIATES</w:t>
      </w:r>
      <w:r w:rsidR="007B1227">
        <w:rPr>
          <w:rFonts w:cs="Arial"/>
          <w:sz w:val="32"/>
          <w:szCs w:val="32"/>
        </w:rPr>
        <w:t xml:space="preserve"> </w:t>
      </w:r>
      <w:r w:rsidR="00A5250A" w:rsidRPr="00590908">
        <w:rPr>
          <w:rFonts w:cs="Arial"/>
          <w:sz w:val="22"/>
          <w:szCs w:val="22"/>
          <w:lang w:val="en-ZA"/>
        </w:rPr>
        <w:t>is:</w:t>
      </w:r>
    </w:p>
    <w:p w:rsidR="00A5250A" w:rsidRPr="00590908" w:rsidRDefault="00EF32EE" w:rsidP="00E7041A">
      <w:pPr>
        <w:pStyle w:val="Level1"/>
        <w:numPr>
          <w:ilvl w:val="0"/>
          <w:numId w:val="0"/>
        </w:numPr>
        <w:spacing w:before="0" w:line="360" w:lineRule="auto"/>
        <w:ind w:left="567" w:hanging="567"/>
        <w:rPr>
          <w:rFonts w:cs="Arial"/>
          <w:caps w:val="0"/>
          <w:sz w:val="22"/>
          <w:szCs w:val="22"/>
          <w:lang w:val="en-ZA"/>
        </w:rPr>
      </w:pPr>
      <w:r w:rsidRPr="00590908">
        <w:rPr>
          <w:rFonts w:cs="Arial"/>
          <w:caps w:val="0"/>
          <w:sz w:val="22"/>
          <w:szCs w:val="22"/>
          <w:lang w:val="en-ZA"/>
        </w:rPr>
        <w:t xml:space="preserve">Natascha </w:t>
      </w:r>
      <w:proofErr w:type="spellStart"/>
      <w:r w:rsidRPr="00590908">
        <w:rPr>
          <w:rFonts w:cs="Arial"/>
          <w:caps w:val="0"/>
          <w:sz w:val="22"/>
          <w:szCs w:val="22"/>
          <w:lang w:val="en-ZA"/>
        </w:rPr>
        <w:t>Plani</w:t>
      </w:r>
      <w:proofErr w:type="spellEnd"/>
    </w:p>
    <w:p w:rsidR="005A7904" w:rsidRPr="00590908" w:rsidRDefault="00EF32EE" w:rsidP="00E7041A">
      <w:pPr>
        <w:pStyle w:val="Level1"/>
        <w:numPr>
          <w:ilvl w:val="0"/>
          <w:numId w:val="0"/>
        </w:numPr>
        <w:spacing w:before="0" w:line="360" w:lineRule="auto"/>
        <w:ind w:left="567" w:hanging="567"/>
        <w:rPr>
          <w:rFonts w:cs="Arial"/>
          <w:caps w:val="0"/>
          <w:sz w:val="22"/>
          <w:szCs w:val="22"/>
          <w:lang w:val="en-ZA"/>
        </w:rPr>
      </w:pPr>
      <w:r w:rsidRPr="00590908">
        <w:rPr>
          <w:rFonts w:cs="Arial"/>
          <w:caps w:val="0"/>
          <w:sz w:val="22"/>
          <w:szCs w:val="22"/>
          <w:lang w:val="en-ZA"/>
        </w:rPr>
        <w:t>Practice owner</w:t>
      </w:r>
    </w:p>
    <w:p w:rsidR="00A5250A" w:rsidRPr="00590908" w:rsidRDefault="00A5250A" w:rsidP="00E7041A">
      <w:pPr>
        <w:pStyle w:val="Level1"/>
        <w:numPr>
          <w:ilvl w:val="0"/>
          <w:numId w:val="0"/>
        </w:numPr>
        <w:spacing w:before="0" w:line="360" w:lineRule="auto"/>
        <w:ind w:left="567" w:hanging="567"/>
        <w:rPr>
          <w:rFonts w:cs="Arial"/>
          <w:caps w:val="0"/>
          <w:sz w:val="22"/>
          <w:szCs w:val="22"/>
          <w:lang w:val="en-ZA"/>
        </w:rPr>
      </w:pPr>
      <w:r w:rsidRPr="00590908">
        <w:rPr>
          <w:rFonts w:cs="Arial"/>
          <w:caps w:val="0"/>
          <w:sz w:val="22"/>
          <w:szCs w:val="22"/>
          <w:lang w:val="en-ZA"/>
        </w:rPr>
        <w:t xml:space="preserve">Tel </w:t>
      </w:r>
      <w:proofErr w:type="spellStart"/>
      <w:r w:rsidRPr="00590908">
        <w:rPr>
          <w:rFonts w:cs="Arial"/>
          <w:caps w:val="0"/>
          <w:sz w:val="22"/>
          <w:szCs w:val="22"/>
          <w:lang w:val="en-ZA"/>
        </w:rPr>
        <w:t>nr</w:t>
      </w:r>
      <w:proofErr w:type="spellEnd"/>
      <w:r w:rsidRPr="00590908">
        <w:rPr>
          <w:rFonts w:cs="Arial"/>
          <w:caps w:val="0"/>
          <w:sz w:val="22"/>
          <w:szCs w:val="22"/>
          <w:lang w:val="en-ZA"/>
        </w:rPr>
        <w:t>:</w:t>
      </w:r>
      <w:r w:rsidR="00EF32EE" w:rsidRPr="00590908">
        <w:rPr>
          <w:rFonts w:cs="Arial"/>
          <w:caps w:val="0"/>
          <w:sz w:val="22"/>
          <w:szCs w:val="22"/>
          <w:lang w:val="en-ZA"/>
        </w:rPr>
        <w:t xml:space="preserve">  0119073647</w:t>
      </w:r>
    </w:p>
    <w:p w:rsidR="00A5250A" w:rsidRPr="007B22CC" w:rsidRDefault="005A7904" w:rsidP="00E7041A">
      <w:pPr>
        <w:pStyle w:val="Level1"/>
        <w:numPr>
          <w:ilvl w:val="0"/>
          <w:numId w:val="0"/>
        </w:numPr>
        <w:spacing w:before="0" w:line="360" w:lineRule="auto"/>
        <w:ind w:left="567" w:hanging="567"/>
        <w:rPr>
          <w:rFonts w:cs="Arial"/>
          <w:caps w:val="0"/>
          <w:sz w:val="22"/>
          <w:szCs w:val="22"/>
          <w:lang w:val="en-ZA"/>
        </w:rPr>
      </w:pPr>
      <w:r w:rsidRPr="00590908">
        <w:rPr>
          <w:rFonts w:cs="Arial"/>
          <w:caps w:val="0"/>
          <w:sz w:val="22"/>
          <w:szCs w:val="22"/>
          <w:lang w:val="en-ZA"/>
        </w:rPr>
        <w:t>E-mail:</w:t>
      </w:r>
      <w:r w:rsidR="00EF32EE" w:rsidRPr="00590908">
        <w:rPr>
          <w:rFonts w:cs="Arial"/>
          <w:caps w:val="0"/>
          <w:sz w:val="22"/>
          <w:szCs w:val="22"/>
          <w:lang w:val="en-ZA"/>
        </w:rPr>
        <w:t xml:space="preserve">  alberton4@medi.co.za</w:t>
      </w:r>
    </w:p>
    <w:p w:rsidR="00E7041A" w:rsidRDefault="000B17E6" w:rsidP="005C29A2">
      <w:pPr>
        <w:pStyle w:val="Level1"/>
        <w:numPr>
          <w:ilvl w:val="0"/>
          <w:numId w:val="0"/>
        </w:numPr>
        <w:spacing w:line="276" w:lineRule="auto"/>
        <w:ind w:left="567" w:hanging="567"/>
        <w:jc w:val="center"/>
        <w:rPr>
          <w:rFonts w:cs="Arial"/>
          <w:b/>
          <w:sz w:val="24"/>
        </w:rPr>
      </w:pPr>
      <w:r w:rsidRPr="000B17E6">
        <w:rPr>
          <w:rFonts w:cs="Arial"/>
          <w:b/>
          <w:bCs/>
          <w:sz w:val="24"/>
          <w:lang w:val="en-ZA"/>
        </w:rPr>
        <w:t>purpose of and type of patient information collected</w:t>
      </w:r>
      <w:r w:rsidRPr="000B17E6">
        <w:rPr>
          <w:rFonts w:cs="Arial"/>
          <w:b/>
          <w:sz w:val="24"/>
        </w:rPr>
        <w:t xml:space="preserve"> by PLANI, LAIDLER, FLEISHMAN, SKLAAR &amp; ASSOCIATES PHYSIOTHERAPISTS</w:t>
      </w:r>
    </w:p>
    <w:p w:rsidR="00A46739" w:rsidRPr="007B22CC" w:rsidRDefault="00A46739" w:rsidP="00A46739">
      <w:pPr>
        <w:pStyle w:val="Level2"/>
        <w:keepNext/>
        <w:numPr>
          <w:ilvl w:val="0"/>
          <w:numId w:val="0"/>
        </w:numPr>
        <w:spacing w:line="360" w:lineRule="auto"/>
        <w:rPr>
          <w:rFonts w:cs="Arial"/>
          <w:b/>
          <w:sz w:val="22"/>
          <w:szCs w:val="22"/>
          <w:lang w:val="en-ZA"/>
        </w:rPr>
      </w:pPr>
      <w:r w:rsidRPr="007B22CC">
        <w:rPr>
          <w:rFonts w:cs="Arial"/>
          <w:b/>
          <w:bCs/>
          <w:sz w:val="22"/>
          <w:szCs w:val="22"/>
          <w:lang w:val="en-ZA"/>
        </w:rPr>
        <w:t>Patient records</w:t>
      </w:r>
      <w:r w:rsidRPr="007B22CC">
        <w:rPr>
          <w:rFonts w:cs="Arial"/>
          <w:bCs/>
          <w:sz w:val="22"/>
          <w:szCs w:val="22"/>
          <w:lang w:val="en-ZA"/>
        </w:rPr>
        <w:t xml:space="preserve">, which </w:t>
      </w:r>
      <w:r w:rsidRPr="007B22CC">
        <w:rPr>
          <w:rFonts w:cs="Arial"/>
          <w:sz w:val="22"/>
          <w:szCs w:val="22"/>
          <w:lang w:val="en-ZA"/>
        </w:rPr>
        <w:t>includes patient lists;</w:t>
      </w:r>
      <w:r>
        <w:rPr>
          <w:rFonts w:cs="Arial"/>
          <w:sz w:val="22"/>
          <w:szCs w:val="22"/>
          <w:lang w:val="en-ZA"/>
        </w:rPr>
        <w:t xml:space="preserve"> </w:t>
      </w:r>
      <w:r w:rsidRPr="007B22CC">
        <w:rPr>
          <w:rFonts w:cs="Arial"/>
          <w:sz w:val="22"/>
          <w:szCs w:val="22"/>
          <w:lang w:val="en-ZA"/>
        </w:rPr>
        <w:t xml:space="preserve">health records, funding records, agreements, consents, needs assessments; financial and accounts information; research information; evaluation records; profiling; and similar information. </w:t>
      </w:r>
      <w:r w:rsidRPr="007B22CC">
        <w:rPr>
          <w:rFonts w:cs="Arial"/>
          <w:b/>
          <w:i/>
          <w:sz w:val="22"/>
          <w:szCs w:val="22"/>
          <w:lang w:val="en-ZA"/>
        </w:rPr>
        <w:t>It must be noted that, in the health sector, personal and patient information are confidential and protected by legislation and ethical rules, and disclosure can only take place, if at all, within those frameworks.</w:t>
      </w:r>
    </w:p>
    <w:p w:rsidR="000B17E6" w:rsidRDefault="000B17E6" w:rsidP="000B17E6">
      <w:pPr>
        <w:pStyle w:val="Level1"/>
        <w:numPr>
          <w:ilvl w:val="0"/>
          <w:numId w:val="0"/>
        </w:numPr>
        <w:spacing w:before="120" w:line="276" w:lineRule="auto"/>
        <w:ind w:left="207" w:hanging="207"/>
        <w:rPr>
          <w:rFonts w:cs="Arial"/>
          <w:caps w:val="0"/>
          <w:sz w:val="24"/>
        </w:rPr>
      </w:pPr>
      <w:r>
        <w:rPr>
          <w:rFonts w:cs="Arial"/>
          <w:caps w:val="0"/>
          <w:sz w:val="24"/>
        </w:rPr>
        <w:t>The purpose of collecting this information is in order to bill patients. In order to do this, it is acknowledged that the ICD-10 codes must be disclosed to the medical funders</w:t>
      </w:r>
      <w:r w:rsidR="00A46739">
        <w:rPr>
          <w:rFonts w:cs="Arial"/>
          <w:caps w:val="0"/>
          <w:sz w:val="24"/>
        </w:rPr>
        <w:t>.</w:t>
      </w:r>
    </w:p>
    <w:p w:rsidR="00A46739" w:rsidRDefault="00A46739" w:rsidP="000B17E6">
      <w:pPr>
        <w:pStyle w:val="Level1"/>
        <w:numPr>
          <w:ilvl w:val="0"/>
          <w:numId w:val="0"/>
        </w:numPr>
        <w:spacing w:before="120" w:line="276" w:lineRule="auto"/>
        <w:ind w:left="207" w:hanging="207"/>
        <w:rPr>
          <w:rFonts w:cs="Arial"/>
          <w:caps w:val="0"/>
          <w:sz w:val="24"/>
        </w:rPr>
      </w:pPr>
      <w:r>
        <w:rPr>
          <w:rFonts w:cs="Arial"/>
          <w:caps w:val="0"/>
          <w:sz w:val="24"/>
        </w:rPr>
        <w:t xml:space="preserve">Information is provided to the medical aids via </w:t>
      </w:r>
      <w:proofErr w:type="spellStart"/>
      <w:r>
        <w:rPr>
          <w:rFonts w:cs="Arial"/>
          <w:caps w:val="0"/>
          <w:sz w:val="24"/>
        </w:rPr>
        <w:t>Mediswitch</w:t>
      </w:r>
      <w:proofErr w:type="spellEnd"/>
      <w:r>
        <w:rPr>
          <w:rFonts w:cs="Arial"/>
          <w:caps w:val="0"/>
          <w:sz w:val="24"/>
        </w:rPr>
        <w:t>.</w:t>
      </w:r>
    </w:p>
    <w:p w:rsidR="00A46739" w:rsidRDefault="00A46739" w:rsidP="000B17E6">
      <w:pPr>
        <w:pStyle w:val="Level1"/>
        <w:numPr>
          <w:ilvl w:val="0"/>
          <w:numId w:val="0"/>
        </w:numPr>
        <w:spacing w:before="120" w:line="276" w:lineRule="auto"/>
        <w:ind w:left="207" w:hanging="207"/>
        <w:rPr>
          <w:rFonts w:cs="Arial"/>
          <w:caps w:val="0"/>
          <w:sz w:val="24"/>
        </w:rPr>
      </w:pPr>
    </w:p>
    <w:p w:rsidR="00A46739" w:rsidRDefault="00A46739" w:rsidP="00A46739">
      <w:pPr>
        <w:pStyle w:val="Level1"/>
        <w:numPr>
          <w:ilvl w:val="0"/>
          <w:numId w:val="0"/>
        </w:numPr>
        <w:spacing w:before="120" w:line="276" w:lineRule="auto"/>
        <w:ind w:left="207" w:hanging="207"/>
        <w:jc w:val="center"/>
        <w:rPr>
          <w:rFonts w:cs="Arial"/>
          <w:b/>
          <w:caps w:val="0"/>
          <w:sz w:val="24"/>
        </w:rPr>
      </w:pPr>
      <w:r>
        <w:rPr>
          <w:rFonts w:cs="Arial"/>
          <w:b/>
          <w:caps w:val="0"/>
          <w:sz w:val="24"/>
        </w:rPr>
        <w:t>SECURITY MEASURES</w:t>
      </w:r>
    </w:p>
    <w:p w:rsidR="00A46739" w:rsidRDefault="00A46739" w:rsidP="00A46739">
      <w:pPr>
        <w:pStyle w:val="Level1"/>
        <w:numPr>
          <w:ilvl w:val="0"/>
          <w:numId w:val="0"/>
        </w:numPr>
        <w:spacing w:before="120" w:line="276" w:lineRule="auto"/>
        <w:ind w:left="207" w:hanging="207"/>
        <w:jc w:val="left"/>
        <w:rPr>
          <w:rFonts w:cs="Arial"/>
          <w:caps w:val="0"/>
          <w:sz w:val="24"/>
        </w:rPr>
      </w:pPr>
      <w:r>
        <w:rPr>
          <w:rFonts w:cs="Arial"/>
          <w:caps w:val="0"/>
          <w:sz w:val="24"/>
        </w:rPr>
        <w:t>All patient files are locked up in secure cabinets.</w:t>
      </w:r>
    </w:p>
    <w:p w:rsidR="00A46739" w:rsidRDefault="00A46739" w:rsidP="00A46739">
      <w:pPr>
        <w:pStyle w:val="Level1"/>
        <w:numPr>
          <w:ilvl w:val="0"/>
          <w:numId w:val="0"/>
        </w:numPr>
        <w:spacing w:before="120" w:line="276" w:lineRule="auto"/>
        <w:ind w:left="207" w:hanging="207"/>
        <w:jc w:val="left"/>
        <w:rPr>
          <w:rFonts w:cs="Arial"/>
          <w:caps w:val="0"/>
          <w:sz w:val="24"/>
        </w:rPr>
      </w:pPr>
      <w:r>
        <w:rPr>
          <w:rFonts w:cs="Arial"/>
          <w:caps w:val="0"/>
          <w:sz w:val="24"/>
        </w:rPr>
        <w:t>Digital data is stored on a secure server in the cloud, and is password protected.</w:t>
      </w:r>
    </w:p>
    <w:p w:rsidR="00A46739" w:rsidRDefault="00A46739" w:rsidP="00A46739">
      <w:pPr>
        <w:pStyle w:val="Level1"/>
        <w:numPr>
          <w:ilvl w:val="0"/>
          <w:numId w:val="0"/>
        </w:numPr>
        <w:spacing w:before="120" w:line="276" w:lineRule="auto"/>
        <w:ind w:left="207" w:hanging="207"/>
        <w:jc w:val="left"/>
        <w:rPr>
          <w:rFonts w:cs="Arial"/>
          <w:caps w:val="0"/>
          <w:sz w:val="24"/>
        </w:rPr>
      </w:pPr>
      <w:r>
        <w:rPr>
          <w:rFonts w:cs="Arial"/>
          <w:caps w:val="0"/>
          <w:sz w:val="24"/>
        </w:rPr>
        <w:t>All administrative users have unique login and passwords to access patient files.</w:t>
      </w:r>
    </w:p>
    <w:p w:rsidR="00A46739" w:rsidRDefault="00A46739" w:rsidP="00A46739">
      <w:pPr>
        <w:pStyle w:val="Level1"/>
        <w:numPr>
          <w:ilvl w:val="0"/>
          <w:numId w:val="0"/>
        </w:numPr>
        <w:spacing w:before="120" w:line="276" w:lineRule="auto"/>
        <w:ind w:left="207" w:hanging="207"/>
        <w:jc w:val="left"/>
        <w:rPr>
          <w:rFonts w:cs="Arial"/>
          <w:caps w:val="0"/>
          <w:sz w:val="24"/>
        </w:rPr>
      </w:pPr>
      <w:r>
        <w:rPr>
          <w:rFonts w:cs="Arial"/>
          <w:caps w:val="0"/>
          <w:sz w:val="24"/>
        </w:rPr>
        <w:t>Users only have access to information required in order to do their work, and are restricted from other areas of data.</w:t>
      </w:r>
    </w:p>
    <w:p w:rsidR="00A46739" w:rsidRPr="00A46739" w:rsidRDefault="00A46739" w:rsidP="00A46739">
      <w:pPr>
        <w:pStyle w:val="Level1"/>
        <w:numPr>
          <w:ilvl w:val="0"/>
          <w:numId w:val="0"/>
        </w:numPr>
        <w:spacing w:before="120" w:line="276" w:lineRule="auto"/>
        <w:ind w:left="207" w:hanging="207"/>
        <w:jc w:val="left"/>
        <w:rPr>
          <w:rFonts w:cs="Arial"/>
          <w:caps w:val="0"/>
          <w:sz w:val="24"/>
        </w:rPr>
      </w:pPr>
      <w:r>
        <w:rPr>
          <w:rFonts w:cs="Arial"/>
          <w:caps w:val="0"/>
          <w:sz w:val="24"/>
        </w:rPr>
        <w:t>No data will be transferred out of the borders of South Africa.</w:t>
      </w:r>
    </w:p>
    <w:p w:rsidR="000B17E6" w:rsidRPr="000B17E6" w:rsidRDefault="000B17E6" w:rsidP="000B17E6">
      <w:pPr>
        <w:pStyle w:val="Level1"/>
        <w:numPr>
          <w:ilvl w:val="0"/>
          <w:numId w:val="0"/>
        </w:numPr>
        <w:spacing w:before="120" w:line="276" w:lineRule="auto"/>
        <w:ind w:left="207" w:hanging="567"/>
        <w:jc w:val="left"/>
        <w:rPr>
          <w:rFonts w:cs="Arial"/>
          <w:caps w:val="0"/>
          <w:sz w:val="24"/>
        </w:rPr>
      </w:pPr>
    </w:p>
    <w:p w:rsidR="00C40F52" w:rsidRPr="007B22CC" w:rsidRDefault="00C40F52" w:rsidP="000B17E6">
      <w:pPr>
        <w:pStyle w:val="Level1"/>
        <w:numPr>
          <w:ilvl w:val="0"/>
          <w:numId w:val="0"/>
        </w:numPr>
        <w:spacing w:before="120" w:line="276" w:lineRule="auto"/>
        <w:ind w:left="562" w:hanging="562"/>
        <w:jc w:val="center"/>
        <w:rPr>
          <w:rFonts w:cs="Arial"/>
          <w:sz w:val="24"/>
          <w:lang w:val="en-ZA"/>
        </w:rPr>
      </w:pPr>
      <w:r w:rsidRPr="007B22CC">
        <w:rPr>
          <w:rFonts w:cs="Arial"/>
          <w:b/>
          <w:bCs/>
          <w:sz w:val="24"/>
          <w:lang w:val="en-ZA"/>
        </w:rPr>
        <w:t xml:space="preserve">how to request access to records held </w:t>
      </w:r>
      <w:r w:rsidRPr="00590908">
        <w:rPr>
          <w:rFonts w:cs="Arial"/>
          <w:b/>
          <w:bCs/>
          <w:sz w:val="24"/>
          <w:lang w:val="en-ZA"/>
        </w:rPr>
        <w:t xml:space="preserve">by </w:t>
      </w:r>
      <w:r w:rsidR="007B1227" w:rsidRPr="007B1227">
        <w:rPr>
          <w:rFonts w:cs="Arial"/>
          <w:sz w:val="24"/>
        </w:rPr>
        <w:t xml:space="preserve">PLANI, LAIDLER, FLEISHMAN, </w:t>
      </w:r>
      <w:proofErr w:type="gramStart"/>
      <w:r w:rsidR="007B1227" w:rsidRPr="007B1227">
        <w:rPr>
          <w:rFonts w:cs="Arial"/>
          <w:sz w:val="24"/>
        </w:rPr>
        <w:t>SKLAAR</w:t>
      </w:r>
      <w:proofErr w:type="gramEnd"/>
      <w:r w:rsidR="007B1227" w:rsidRPr="007B1227">
        <w:rPr>
          <w:rFonts w:cs="Arial"/>
          <w:sz w:val="24"/>
        </w:rPr>
        <w:t xml:space="preserve"> &amp; ASSOCIATES</w:t>
      </w:r>
      <w:r w:rsidR="00013896" w:rsidRPr="00590908">
        <w:rPr>
          <w:rFonts w:cs="Arial"/>
          <w:sz w:val="24"/>
        </w:rPr>
        <w:t xml:space="preserve"> PHYSIOTHERAPISTS</w:t>
      </w:r>
    </w:p>
    <w:p w:rsidR="00F01705" w:rsidRPr="007B22CC" w:rsidRDefault="00F01705" w:rsidP="005C29A2">
      <w:pPr>
        <w:spacing w:before="0" w:line="276" w:lineRule="auto"/>
        <w:rPr>
          <w:rFonts w:cs="Arial"/>
          <w:sz w:val="24"/>
          <w:lang w:val="en-ZA"/>
        </w:rPr>
      </w:pPr>
    </w:p>
    <w:p w:rsidR="00FE2500" w:rsidRPr="007B22CC" w:rsidRDefault="00C40F52" w:rsidP="00E7041A">
      <w:pPr>
        <w:spacing w:before="0" w:line="360" w:lineRule="auto"/>
        <w:rPr>
          <w:rFonts w:cs="Arial"/>
          <w:sz w:val="22"/>
          <w:szCs w:val="22"/>
          <w:lang w:val="en-ZA"/>
        </w:rPr>
      </w:pPr>
      <w:r w:rsidRPr="007B22CC">
        <w:rPr>
          <w:rFonts w:cs="Arial"/>
          <w:sz w:val="22"/>
          <w:szCs w:val="22"/>
          <w:lang w:val="en-ZA"/>
        </w:rPr>
        <w:t xml:space="preserve">Requests for access to records held by </w:t>
      </w:r>
      <w:r w:rsidR="00742404" w:rsidRPr="007B1227">
        <w:rPr>
          <w:rFonts w:cs="Arial"/>
          <w:sz w:val="24"/>
        </w:rPr>
        <w:t xml:space="preserve">PLANI, LAIDLER, FLEISHMAN, </w:t>
      </w:r>
      <w:proofErr w:type="gramStart"/>
      <w:r w:rsidR="00742404" w:rsidRPr="007B1227">
        <w:rPr>
          <w:rFonts w:cs="Arial"/>
          <w:sz w:val="24"/>
        </w:rPr>
        <w:t>SKLAAR</w:t>
      </w:r>
      <w:proofErr w:type="gramEnd"/>
      <w:r w:rsidR="00742404" w:rsidRPr="007B1227">
        <w:rPr>
          <w:rFonts w:cs="Arial"/>
          <w:sz w:val="24"/>
        </w:rPr>
        <w:t xml:space="preserve"> &amp; ASSOCIATES</w:t>
      </w:r>
      <w:r w:rsidR="00742404" w:rsidRPr="00590908">
        <w:rPr>
          <w:rFonts w:cs="Arial"/>
          <w:sz w:val="24"/>
        </w:rPr>
        <w:t xml:space="preserve"> PHYSIOTHERAPISTS</w:t>
      </w:r>
      <w:r w:rsidR="00742404" w:rsidRPr="00590908">
        <w:rPr>
          <w:rFonts w:cs="Arial"/>
          <w:sz w:val="22"/>
          <w:szCs w:val="22"/>
          <w:lang w:val="en-ZA"/>
        </w:rPr>
        <w:t xml:space="preserve"> </w:t>
      </w:r>
      <w:r w:rsidRPr="00590908">
        <w:rPr>
          <w:rFonts w:cs="Arial"/>
          <w:sz w:val="22"/>
          <w:szCs w:val="22"/>
          <w:lang w:val="en-ZA"/>
        </w:rPr>
        <w:t>must be made on the req</w:t>
      </w:r>
      <w:r w:rsidRPr="007B22CC">
        <w:rPr>
          <w:rFonts w:cs="Arial"/>
          <w:sz w:val="22"/>
          <w:szCs w:val="22"/>
          <w:lang w:val="en-ZA"/>
        </w:rPr>
        <w:t>uest forms that ar</w:t>
      </w:r>
      <w:r w:rsidR="0095324E" w:rsidRPr="007B22CC">
        <w:rPr>
          <w:rFonts w:cs="Arial"/>
          <w:sz w:val="22"/>
          <w:szCs w:val="22"/>
          <w:lang w:val="en-ZA"/>
        </w:rPr>
        <w:t xml:space="preserve">e available from our </w:t>
      </w:r>
      <w:r w:rsidRPr="007B22CC">
        <w:rPr>
          <w:rFonts w:cs="Arial"/>
          <w:sz w:val="22"/>
          <w:szCs w:val="22"/>
          <w:lang w:val="en-ZA"/>
        </w:rPr>
        <w:t>office</w:t>
      </w:r>
      <w:r w:rsidR="00D8527C" w:rsidRPr="007B22CC">
        <w:rPr>
          <w:rFonts w:cs="Arial"/>
          <w:sz w:val="22"/>
          <w:szCs w:val="22"/>
          <w:lang w:val="en-ZA"/>
        </w:rPr>
        <w:t xml:space="preserve"> or website </w:t>
      </w:r>
      <w:r w:rsidR="0095324E" w:rsidRPr="007B22CC">
        <w:rPr>
          <w:rFonts w:cs="Arial"/>
          <w:sz w:val="22"/>
          <w:szCs w:val="22"/>
          <w:lang w:val="en-ZA"/>
        </w:rPr>
        <w:t xml:space="preserve">or </w:t>
      </w:r>
      <w:r w:rsidRPr="007B22CC">
        <w:rPr>
          <w:rFonts w:cs="Arial"/>
          <w:sz w:val="22"/>
          <w:szCs w:val="22"/>
          <w:lang w:val="en-ZA"/>
        </w:rPr>
        <w:t>from the SAHRC website (</w:t>
      </w:r>
      <w:hyperlink r:id="rId10" w:history="1">
        <w:r w:rsidRPr="007B22CC">
          <w:rPr>
            <w:rStyle w:val="Hyperlink"/>
            <w:rFonts w:cs="Arial"/>
            <w:sz w:val="22"/>
            <w:szCs w:val="22"/>
            <w:lang w:val="en-ZA"/>
          </w:rPr>
          <w:t>www.sahrc.org.za</w:t>
        </w:r>
      </w:hyperlink>
      <w:r w:rsidRPr="007B22CC">
        <w:rPr>
          <w:rFonts w:cs="Arial"/>
          <w:sz w:val="22"/>
          <w:szCs w:val="22"/>
          <w:lang w:val="en-ZA"/>
        </w:rPr>
        <w:t xml:space="preserve">). </w:t>
      </w:r>
    </w:p>
    <w:p w:rsidR="0095324E" w:rsidRPr="007B22CC" w:rsidRDefault="0095324E" w:rsidP="00E7041A">
      <w:pPr>
        <w:spacing w:before="0" w:line="360" w:lineRule="auto"/>
        <w:rPr>
          <w:rFonts w:cs="Arial"/>
          <w:sz w:val="22"/>
          <w:szCs w:val="22"/>
          <w:lang w:val="en-ZA"/>
        </w:rPr>
      </w:pPr>
      <w:r w:rsidRPr="007B22CC">
        <w:rPr>
          <w:rFonts w:cs="Arial"/>
          <w:sz w:val="22"/>
          <w:szCs w:val="22"/>
          <w:lang w:val="en-ZA"/>
        </w:rPr>
        <w:t xml:space="preserve">When a record is requested, </w:t>
      </w:r>
      <w:r w:rsidR="00D8527C" w:rsidRPr="007B22CC">
        <w:rPr>
          <w:rFonts w:cs="Arial"/>
          <w:sz w:val="22"/>
          <w:szCs w:val="22"/>
          <w:lang w:val="en-ZA"/>
        </w:rPr>
        <w:t>please note that</w:t>
      </w:r>
      <w:r w:rsidRPr="007B22CC">
        <w:rPr>
          <w:rFonts w:cs="Arial"/>
          <w:sz w:val="22"/>
          <w:szCs w:val="22"/>
          <w:lang w:val="en-ZA"/>
        </w:rPr>
        <w:t>:</w:t>
      </w:r>
    </w:p>
    <w:p w:rsidR="00C40F52" w:rsidRDefault="0095324E" w:rsidP="00E7041A">
      <w:pPr>
        <w:numPr>
          <w:ilvl w:val="0"/>
          <w:numId w:val="3"/>
        </w:numPr>
        <w:spacing w:before="0" w:line="360" w:lineRule="auto"/>
        <w:rPr>
          <w:rFonts w:cs="Arial"/>
          <w:sz w:val="22"/>
          <w:szCs w:val="22"/>
          <w:lang w:val="en-ZA"/>
        </w:rPr>
      </w:pPr>
      <w:r w:rsidRPr="007B22CC">
        <w:rPr>
          <w:rFonts w:cs="Arial"/>
          <w:sz w:val="22"/>
          <w:szCs w:val="22"/>
          <w:lang w:val="en-ZA"/>
        </w:rPr>
        <w:t>Fees may be payable</w:t>
      </w:r>
      <w:r w:rsidR="00113393" w:rsidRPr="007B22CC">
        <w:rPr>
          <w:rFonts w:cs="Arial"/>
          <w:sz w:val="22"/>
          <w:szCs w:val="22"/>
          <w:lang w:val="en-ZA"/>
        </w:rPr>
        <w:t xml:space="preserve"> for reproduction of the record requested</w:t>
      </w:r>
      <w:r w:rsidRPr="007B22CC">
        <w:rPr>
          <w:rFonts w:cs="Arial"/>
          <w:sz w:val="22"/>
          <w:szCs w:val="22"/>
          <w:lang w:val="en-ZA"/>
        </w:rPr>
        <w:t xml:space="preserve">. These fees are </w:t>
      </w:r>
      <w:r w:rsidR="0094250F" w:rsidRPr="007B22CC">
        <w:rPr>
          <w:rFonts w:cs="Arial"/>
          <w:sz w:val="22"/>
          <w:szCs w:val="22"/>
          <w:lang w:val="en-ZA"/>
        </w:rPr>
        <w:t xml:space="preserve">prescribed by </w:t>
      </w:r>
      <w:r w:rsidR="00AD57A4" w:rsidRPr="007B22CC">
        <w:rPr>
          <w:rFonts w:cs="Arial"/>
          <w:sz w:val="22"/>
          <w:szCs w:val="22"/>
          <w:lang w:val="en-ZA"/>
        </w:rPr>
        <w:t>law, and ca</w:t>
      </w:r>
      <w:r w:rsidRPr="007B22CC">
        <w:rPr>
          <w:rFonts w:cs="Arial"/>
          <w:sz w:val="22"/>
          <w:szCs w:val="22"/>
          <w:lang w:val="en-ZA"/>
        </w:rPr>
        <w:t xml:space="preserve">n change from time to time. The </w:t>
      </w:r>
      <w:r w:rsidR="00113393" w:rsidRPr="007B22CC">
        <w:rPr>
          <w:rFonts w:cs="Arial"/>
          <w:sz w:val="22"/>
          <w:szCs w:val="22"/>
          <w:lang w:val="en-ZA"/>
        </w:rPr>
        <w:t xml:space="preserve">current </w:t>
      </w:r>
      <w:r w:rsidRPr="007B22CC">
        <w:rPr>
          <w:rFonts w:cs="Arial"/>
          <w:sz w:val="22"/>
          <w:szCs w:val="22"/>
          <w:lang w:val="en-ZA"/>
        </w:rPr>
        <w:t xml:space="preserve">fee list is attached to this </w:t>
      </w:r>
      <w:r w:rsidR="0048522D" w:rsidRPr="007B22CC">
        <w:rPr>
          <w:rFonts w:cs="Arial"/>
          <w:sz w:val="22"/>
          <w:szCs w:val="22"/>
          <w:lang w:val="en-ZA"/>
        </w:rPr>
        <w:t>manual</w:t>
      </w:r>
      <w:r w:rsidRPr="007B22CC">
        <w:rPr>
          <w:rFonts w:cs="Arial"/>
          <w:sz w:val="22"/>
          <w:szCs w:val="22"/>
          <w:lang w:val="en-ZA"/>
        </w:rPr>
        <w:t>.</w:t>
      </w:r>
    </w:p>
    <w:p w:rsidR="00A5250A" w:rsidRPr="007B22CC" w:rsidRDefault="00A5250A" w:rsidP="00E7041A">
      <w:pPr>
        <w:numPr>
          <w:ilvl w:val="0"/>
          <w:numId w:val="3"/>
        </w:numPr>
        <w:spacing w:before="0" w:line="360" w:lineRule="auto"/>
        <w:rPr>
          <w:rFonts w:cs="Arial"/>
          <w:sz w:val="22"/>
          <w:szCs w:val="22"/>
          <w:lang w:val="en-ZA"/>
        </w:rPr>
      </w:pPr>
      <w:r w:rsidRPr="007B22CC">
        <w:rPr>
          <w:rFonts w:cs="Arial"/>
          <w:sz w:val="22"/>
          <w:szCs w:val="22"/>
          <w:lang w:val="en-ZA"/>
        </w:rPr>
        <w:lastRenderedPageBreak/>
        <w:t>The Request Form</w:t>
      </w:r>
      <w:r w:rsidR="00711687">
        <w:rPr>
          <w:rFonts w:cs="Arial"/>
          <w:sz w:val="22"/>
          <w:szCs w:val="22"/>
          <w:lang w:val="en-ZA"/>
        </w:rPr>
        <w:t>s,</w:t>
      </w:r>
      <w:r w:rsidR="004411C2" w:rsidRPr="007B22CC">
        <w:rPr>
          <w:rFonts w:cs="Arial"/>
          <w:sz w:val="22"/>
          <w:szCs w:val="22"/>
          <w:lang w:val="en-ZA"/>
        </w:rPr>
        <w:t xml:space="preserve"> known as </w:t>
      </w:r>
      <w:r w:rsidR="004411C2" w:rsidRPr="007B22CC">
        <w:rPr>
          <w:rFonts w:cs="Arial"/>
          <w:b/>
          <w:sz w:val="22"/>
          <w:szCs w:val="22"/>
          <w:lang w:val="en-ZA"/>
        </w:rPr>
        <w:t>“</w:t>
      </w:r>
      <w:r w:rsidR="004411C2" w:rsidRPr="007B22CC">
        <w:rPr>
          <w:rFonts w:cs="Arial"/>
          <w:b/>
          <w:bCs/>
          <w:sz w:val="22"/>
          <w:szCs w:val="22"/>
          <w:lang w:val="en-ZA"/>
        </w:rPr>
        <w:t xml:space="preserve">Form </w:t>
      </w:r>
      <w:r w:rsidR="00711687">
        <w:rPr>
          <w:rFonts w:cs="Arial"/>
          <w:b/>
          <w:bCs/>
          <w:sz w:val="22"/>
          <w:szCs w:val="22"/>
          <w:lang w:val="en-ZA"/>
        </w:rPr>
        <w:t xml:space="preserve">02 </w:t>
      </w:r>
      <w:r w:rsidR="004411C2" w:rsidRPr="007B22CC">
        <w:rPr>
          <w:rFonts w:cs="Arial"/>
          <w:b/>
          <w:bCs/>
          <w:sz w:val="22"/>
          <w:szCs w:val="22"/>
          <w:lang w:val="en-ZA"/>
        </w:rPr>
        <w:t xml:space="preserve">- </w:t>
      </w:r>
      <w:r w:rsidR="004411C2" w:rsidRPr="007B22CC">
        <w:rPr>
          <w:rFonts w:cs="Arial"/>
          <w:b/>
          <w:sz w:val="22"/>
          <w:szCs w:val="22"/>
          <w:lang w:val="en-ZA"/>
        </w:rPr>
        <w:t>REQUEST FOR ACCESS TO RECORD</w:t>
      </w:r>
      <w:r w:rsidR="00711687">
        <w:rPr>
          <w:rFonts w:cs="Arial"/>
          <w:b/>
          <w:sz w:val="22"/>
          <w:szCs w:val="22"/>
          <w:lang w:val="en-ZA"/>
        </w:rPr>
        <w:t xml:space="preserve"> (Regulation 7) – public and bodies</w:t>
      </w:r>
      <w:r w:rsidR="004411C2" w:rsidRPr="007B22CC">
        <w:rPr>
          <w:rFonts w:cs="Arial"/>
          <w:b/>
          <w:sz w:val="22"/>
          <w:szCs w:val="22"/>
          <w:lang w:val="en-ZA"/>
        </w:rPr>
        <w:t>”</w:t>
      </w:r>
      <w:r w:rsidR="00711687">
        <w:rPr>
          <w:rFonts w:cs="Arial"/>
          <w:b/>
          <w:sz w:val="22"/>
          <w:szCs w:val="22"/>
          <w:lang w:val="en-ZA"/>
        </w:rPr>
        <w:t xml:space="preserve"> and “Form 03 – OUTCOME OF REQUEST AND OF FEES PAYABLE (Regulation 8) – Public and private bodies</w:t>
      </w:r>
      <w:r w:rsidRPr="007B22CC">
        <w:rPr>
          <w:rFonts w:cs="Arial"/>
          <w:sz w:val="22"/>
          <w:szCs w:val="22"/>
          <w:lang w:val="en-ZA"/>
        </w:rPr>
        <w:t xml:space="preserve"> must be completed. It can be obtain</w:t>
      </w:r>
      <w:r w:rsidR="00071004">
        <w:rPr>
          <w:rFonts w:cs="Arial"/>
          <w:sz w:val="22"/>
          <w:szCs w:val="22"/>
          <w:lang w:val="en-ZA"/>
        </w:rPr>
        <w:t xml:space="preserve">ed from </w:t>
      </w:r>
      <w:r w:rsidR="004411C2" w:rsidRPr="007B22CC">
        <w:rPr>
          <w:rFonts w:cs="Arial"/>
          <w:sz w:val="22"/>
          <w:szCs w:val="22"/>
          <w:lang w:val="en-ZA"/>
        </w:rPr>
        <w:t>our</w:t>
      </w:r>
      <w:r w:rsidR="005A7904" w:rsidRPr="007B22CC">
        <w:rPr>
          <w:rFonts w:cs="Arial"/>
          <w:sz w:val="22"/>
          <w:szCs w:val="22"/>
          <w:lang w:val="en-ZA"/>
        </w:rPr>
        <w:t xml:space="preserve"> Information Officer, on the SAHRC website </w:t>
      </w:r>
      <w:r w:rsidR="00505891" w:rsidRPr="007B22CC">
        <w:rPr>
          <w:rFonts w:cs="Arial"/>
          <w:sz w:val="22"/>
          <w:szCs w:val="22"/>
          <w:lang w:val="en-ZA"/>
        </w:rPr>
        <w:t>(</w:t>
      </w:r>
      <w:hyperlink r:id="rId11" w:history="1">
        <w:r w:rsidR="00505891" w:rsidRPr="007B22CC">
          <w:rPr>
            <w:rStyle w:val="Hyperlink"/>
            <w:rFonts w:cs="Arial"/>
            <w:sz w:val="22"/>
            <w:szCs w:val="22"/>
            <w:lang w:val="en-ZA"/>
          </w:rPr>
          <w:t>www.sahrc.org.za</w:t>
        </w:r>
      </w:hyperlink>
      <w:r w:rsidR="00505891" w:rsidRPr="007B22CC">
        <w:rPr>
          <w:rFonts w:cs="Arial"/>
          <w:sz w:val="22"/>
          <w:szCs w:val="22"/>
          <w:lang w:val="en-ZA"/>
        </w:rPr>
        <w:t xml:space="preserve">) </w:t>
      </w:r>
      <w:r w:rsidR="005A7904" w:rsidRPr="007B22CC">
        <w:rPr>
          <w:rFonts w:cs="Arial"/>
          <w:sz w:val="22"/>
          <w:szCs w:val="22"/>
          <w:lang w:val="en-ZA"/>
        </w:rPr>
        <w:t>or on the website of the Department of Justice (</w:t>
      </w:r>
      <w:hyperlink r:id="rId12" w:history="1">
        <w:r w:rsidR="005A7904" w:rsidRPr="007B22CC">
          <w:rPr>
            <w:rStyle w:val="Hyperlink"/>
            <w:rFonts w:cs="Arial"/>
            <w:sz w:val="22"/>
            <w:szCs w:val="22"/>
            <w:lang w:val="en-ZA"/>
          </w:rPr>
          <w:t>www.justice.gov.za</w:t>
        </w:r>
      </w:hyperlink>
      <w:r w:rsidR="005A7904" w:rsidRPr="007B22CC">
        <w:rPr>
          <w:rFonts w:cs="Arial"/>
          <w:sz w:val="22"/>
          <w:szCs w:val="22"/>
          <w:lang w:val="en-ZA"/>
        </w:rPr>
        <w:t>) under “PAIA” and “forms”.</w:t>
      </w:r>
    </w:p>
    <w:p w:rsidR="005A7904" w:rsidRPr="007B22CC" w:rsidRDefault="005A7904" w:rsidP="00E7041A">
      <w:pPr>
        <w:numPr>
          <w:ilvl w:val="0"/>
          <w:numId w:val="3"/>
        </w:numPr>
        <w:spacing w:before="0" w:line="360" w:lineRule="auto"/>
        <w:rPr>
          <w:rFonts w:cs="Arial"/>
          <w:sz w:val="22"/>
          <w:szCs w:val="22"/>
          <w:lang w:val="en-ZA"/>
        </w:rPr>
      </w:pPr>
      <w:r w:rsidRPr="007B22CC">
        <w:rPr>
          <w:rFonts w:cs="Arial"/>
          <w:sz w:val="22"/>
          <w:szCs w:val="22"/>
          <w:lang w:val="en-ZA"/>
        </w:rPr>
        <w:t>On the Request Form all details must be completed</w:t>
      </w:r>
      <w:r w:rsidR="004D48CA" w:rsidRPr="007B22CC">
        <w:rPr>
          <w:rFonts w:cs="Arial"/>
          <w:sz w:val="22"/>
          <w:szCs w:val="22"/>
          <w:lang w:val="en-ZA"/>
        </w:rPr>
        <w:t>, including the right the requester wants to protect by requesting the information.</w:t>
      </w:r>
    </w:p>
    <w:p w:rsidR="004D48CA" w:rsidRPr="007B22CC" w:rsidRDefault="004D48CA" w:rsidP="00E7041A">
      <w:pPr>
        <w:numPr>
          <w:ilvl w:val="0"/>
          <w:numId w:val="3"/>
        </w:numPr>
        <w:spacing w:before="0" w:line="360" w:lineRule="auto"/>
        <w:rPr>
          <w:rFonts w:cs="Arial"/>
          <w:sz w:val="22"/>
          <w:szCs w:val="22"/>
          <w:lang w:val="en-ZA"/>
        </w:rPr>
      </w:pPr>
      <w:r w:rsidRPr="007B22CC">
        <w:rPr>
          <w:rFonts w:cs="Arial"/>
          <w:sz w:val="22"/>
          <w:szCs w:val="22"/>
          <w:lang w:val="en-ZA"/>
        </w:rPr>
        <w:t xml:space="preserve">If the requester is acting on behalf of someone else, the </w:t>
      </w:r>
      <w:r w:rsidR="00795F3A">
        <w:rPr>
          <w:rFonts w:cs="Arial"/>
          <w:sz w:val="22"/>
          <w:szCs w:val="22"/>
          <w:lang w:val="en-ZA"/>
        </w:rPr>
        <w:t xml:space="preserve">detail </w:t>
      </w:r>
      <w:r w:rsidR="00795F3A" w:rsidRPr="007B22CC">
        <w:rPr>
          <w:rFonts w:cs="Arial"/>
          <w:sz w:val="22"/>
          <w:szCs w:val="22"/>
          <w:lang w:val="en-ZA"/>
        </w:rPr>
        <w:t>of</w:t>
      </w:r>
      <w:r w:rsidRPr="007B22CC">
        <w:rPr>
          <w:rFonts w:cs="Arial"/>
          <w:sz w:val="22"/>
          <w:szCs w:val="22"/>
          <w:lang w:val="en-ZA"/>
        </w:rPr>
        <w:t xml:space="preserve"> the other person as the one who </w:t>
      </w:r>
      <w:r w:rsidR="004411C2" w:rsidRPr="007B22CC">
        <w:rPr>
          <w:rFonts w:cs="Arial"/>
          <w:sz w:val="22"/>
          <w:szCs w:val="22"/>
          <w:lang w:val="en-ZA"/>
        </w:rPr>
        <w:t>has authorised the request must be included</w:t>
      </w:r>
      <w:r w:rsidRPr="007B22CC">
        <w:rPr>
          <w:rFonts w:cs="Arial"/>
          <w:sz w:val="22"/>
          <w:szCs w:val="22"/>
          <w:lang w:val="en-ZA"/>
        </w:rPr>
        <w:t>.</w:t>
      </w:r>
    </w:p>
    <w:p w:rsidR="000E6280" w:rsidRPr="007B22CC" w:rsidRDefault="004D48CA" w:rsidP="00E7041A">
      <w:pPr>
        <w:numPr>
          <w:ilvl w:val="0"/>
          <w:numId w:val="3"/>
        </w:numPr>
        <w:spacing w:before="0" w:line="360" w:lineRule="auto"/>
        <w:rPr>
          <w:rFonts w:cs="Arial"/>
          <w:sz w:val="22"/>
          <w:szCs w:val="22"/>
          <w:lang w:val="en-ZA"/>
        </w:rPr>
      </w:pPr>
      <w:r w:rsidRPr="007B22CC">
        <w:rPr>
          <w:rFonts w:cs="Arial"/>
          <w:sz w:val="22"/>
          <w:szCs w:val="22"/>
          <w:lang w:val="en-ZA"/>
        </w:rPr>
        <w:t xml:space="preserve">The requester must state in which </w:t>
      </w:r>
      <w:r w:rsidR="000E6280" w:rsidRPr="007B22CC">
        <w:rPr>
          <w:rFonts w:cs="Arial"/>
          <w:sz w:val="22"/>
          <w:szCs w:val="22"/>
          <w:lang w:val="en-ZA"/>
        </w:rPr>
        <w:t xml:space="preserve">form (inspection of copy, paper copy, electronic copy, transcript, </w:t>
      </w:r>
      <w:proofErr w:type="spellStart"/>
      <w:r w:rsidR="000E6280" w:rsidRPr="007B22CC">
        <w:rPr>
          <w:rFonts w:cs="Arial"/>
          <w:sz w:val="22"/>
          <w:szCs w:val="22"/>
          <w:lang w:val="en-ZA"/>
        </w:rPr>
        <w:t>etc</w:t>
      </w:r>
      <w:proofErr w:type="spellEnd"/>
      <w:r w:rsidR="000E6280" w:rsidRPr="007B22CC">
        <w:rPr>
          <w:rFonts w:cs="Arial"/>
          <w:sz w:val="22"/>
          <w:szCs w:val="22"/>
          <w:lang w:val="en-ZA"/>
        </w:rPr>
        <w:t>) s/he wants to access the inf</w:t>
      </w:r>
      <w:r w:rsidR="004411C2" w:rsidRPr="007B22CC">
        <w:rPr>
          <w:rFonts w:cs="Arial"/>
          <w:sz w:val="22"/>
          <w:szCs w:val="22"/>
          <w:lang w:val="en-ZA"/>
        </w:rPr>
        <w:t>or</w:t>
      </w:r>
      <w:r w:rsidR="000E6280" w:rsidRPr="007B22CC">
        <w:rPr>
          <w:rFonts w:cs="Arial"/>
          <w:sz w:val="22"/>
          <w:szCs w:val="22"/>
          <w:lang w:val="en-ZA"/>
        </w:rPr>
        <w:t>mation.</w:t>
      </w:r>
    </w:p>
    <w:p w:rsidR="00505891" w:rsidRPr="007B22CC" w:rsidRDefault="00505891" w:rsidP="00E7041A">
      <w:pPr>
        <w:numPr>
          <w:ilvl w:val="0"/>
          <w:numId w:val="3"/>
        </w:numPr>
        <w:spacing w:before="0" w:line="360" w:lineRule="auto"/>
        <w:rPr>
          <w:rFonts w:cs="Arial"/>
          <w:sz w:val="22"/>
          <w:szCs w:val="22"/>
          <w:lang w:val="en-ZA"/>
        </w:rPr>
      </w:pPr>
      <w:r w:rsidRPr="007B22CC">
        <w:rPr>
          <w:rFonts w:cs="Arial"/>
          <w:sz w:val="22"/>
          <w:szCs w:val="22"/>
          <w:lang w:val="en-ZA"/>
        </w:rPr>
        <w:t xml:space="preserve">If the record is part of another record, the requester will only be </w:t>
      </w:r>
      <w:r w:rsidR="00140BA7" w:rsidRPr="007B22CC">
        <w:rPr>
          <w:rFonts w:cs="Arial"/>
          <w:sz w:val="22"/>
          <w:szCs w:val="22"/>
          <w:lang w:val="en-ZA"/>
        </w:rPr>
        <w:t xml:space="preserve">allowed </w:t>
      </w:r>
      <w:r w:rsidRPr="007B22CC">
        <w:rPr>
          <w:rFonts w:cs="Arial"/>
          <w:sz w:val="22"/>
          <w:szCs w:val="22"/>
          <w:lang w:val="en-ZA"/>
        </w:rPr>
        <w:t xml:space="preserve">access </w:t>
      </w:r>
      <w:r w:rsidR="00140BA7" w:rsidRPr="007B22CC">
        <w:rPr>
          <w:rFonts w:cs="Arial"/>
          <w:sz w:val="22"/>
          <w:szCs w:val="22"/>
          <w:lang w:val="en-ZA"/>
        </w:rPr>
        <w:t xml:space="preserve">to </w:t>
      </w:r>
      <w:r w:rsidRPr="007B22CC">
        <w:rPr>
          <w:rFonts w:cs="Arial"/>
          <w:sz w:val="22"/>
          <w:szCs w:val="22"/>
          <w:lang w:val="en-ZA"/>
        </w:rPr>
        <w:t>the p</w:t>
      </w:r>
      <w:r w:rsidR="00140BA7" w:rsidRPr="007B22CC">
        <w:rPr>
          <w:rFonts w:cs="Arial"/>
          <w:sz w:val="22"/>
          <w:szCs w:val="22"/>
          <w:lang w:val="en-ZA"/>
        </w:rPr>
        <w:t>art(s) that pertains to the infor</w:t>
      </w:r>
      <w:r w:rsidRPr="007B22CC">
        <w:rPr>
          <w:rFonts w:cs="Arial"/>
          <w:sz w:val="22"/>
          <w:szCs w:val="22"/>
          <w:lang w:val="en-ZA"/>
        </w:rPr>
        <w:t>mation s/he wants or is entitled to, and not the rest of the record.</w:t>
      </w:r>
    </w:p>
    <w:p w:rsidR="00C40F52" w:rsidRPr="007B22CC" w:rsidRDefault="000E6280" w:rsidP="00E7041A">
      <w:pPr>
        <w:spacing w:before="0" w:line="360" w:lineRule="auto"/>
        <w:rPr>
          <w:rFonts w:cs="Arial"/>
          <w:sz w:val="22"/>
          <w:szCs w:val="22"/>
          <w:lang w:val="en-ZA"/>
        </w:rPr>
      </w:pPr>
      <w:r w:rsidRPr="007B22CC">
        <w:rPr>
          <w:rFonts w:cs="Arial"/>
          <w:sz w:val="22"/>
          <w:szCs w:val="22"/>
          <w:lang w:val="en-ZA"/>
        </w:rPr>
        <w:t>A</w:t>
      </w:r>
      <w:r w:rsidR="00C40F52" w:rsidRPr="007B22CC">
        <w:rPr>
          <w:rFonts w:cs="Arial"/>
          <w:sz w:val="22"/>
          <w:szCs w:val="22"/>
          <w:lang w:val="en-ZA"/>
        </w:rPr>
        <w:t xml:space="preserve">ll requests will be evaluated </w:t>
      </w:r>
      <w:r w:rsidRPr="007B22CC">
        <w:rPr>
          <w:rFonts w:cs="Arial"/>
          <w:sz w:val="22"/>
          <w:szCs w:val="22"/>
          <w:lang w:val="en-ZA"/>
        </w:rPr>
        <w:t>against the provisions of the Act. The Act allows the Information Officer to refuse access on grounds stipulated in the Act</w:t>
      </w:r>
      <w:r w:rsidR="00C40F52" w:rsidRPr="007B22CC">
        <w:rPr>
          <w:rFonts w:cs="Arial"/>
          <w:sz w:val="22"/>
          <w:szCs w:val="22"/>
          <w:lang w:val="en-ZA"/>
        </w:rPr>
        <w:t>.</w:t>
      </w:r>
      <w:r w:rsidR="00071004">
        <w:rPr>
          <w:rFonts w:cs="Arial"/>
          <w:sz w:val="22"/>
          <w:szCs w:val="22"/>
          <w:lang w:val="en-ZA"/>
        </w:rPr>
        <w:t xml:space="preserve">  </w:t>
      </w:r>
      <w:r w:rsidR="0026524D" w:rsidRPr="007B22CC">
        <w:rPr>
          <w:rFonts w:cs="Arial"/>
          <w:sz w:val="22"/>
          <w:szCs w:val="22"/>
          <w:lang w:val="en-ZA"/>
        </w:rPr>
        <w:t>A requester</w:t>
      </w:r>
      <w:r w:rsidRPr="007B22CC">
        <w:rPr>
          <w:rFonts w:cs="Arial"/>
          <w:sz w:val="22"/>
          <w:szCs w:val="22"/>
          <w:lang w:val="en-ZA"/>
        </w:rPr>
        <w:t xml:space="preserve"> can, for example, not access another person’s con</w:t>
      </w:r>
      <w:r w:rsidR="0026524D" w:rsidRPr="007B22CC">
        <w:rPr>
          <w:rFonts w:cs="Arial"/>
          <w:sz w:val="22"/>
          <w:szCs w:val="22"/>
          <w:lang w:val="en-ZA"/>
        </w:rPr>
        <w:t>fidential information, or trade</w:t>
      </w:r>
      <w:r w:rsidRPr="007B22CC">
        <w:rPr>
          <w:rFonts w:cs="Arial"/>
          <w:sz w:val="22"/>
          <w:szCs w:val="22"/>
          <w:lang w:val="en-ZA"/>
        </w:rPr>
        <w:t xml:space="preserve"> or commercial secrets of a business. </w:t>
      </w:r>
    </w:p>
    <w:p w:rsidR="000619EA" w:rsidRPr="007B22CC" w:rsidRDefault="000619EA" w:rsidP="00E7041A">
      <w:pPr>
        <w:spacing w:before="0" w:line="360" w:lineRule="auto"/>
        <w:rPr>
          <w:rFonts w:cs="Arial"/>
          <w:sz w:val="22"/>
          <w:szCs w:val="22"/>
          <w:lang w:val="en-ZA"/>
        </w:rPr>
      </w:pPr>
      <w:r w:rsidRPr="007B22CC">
        <w:rPr>
          <w:rFonts w:cs="Arial"/>
          <w:sz w:val="22"/>
          <w:szCs w:val="22"/>
          <w:lang w:val="en-ZA"/>
        </w:rPr>
        <w:t xml:space="preserve">An answer on a request for information must be </w:t>
      </w:r>
      <w:r w:rsidR="00CD1398" w:rsidRPr="007B22CC">
        <w:rPr>
          <w:rFonts w:cs="Arial"/>
          <w:sz w:val="22"/>
          <w:szCs w:val="22"/>
          <w:lang w:val="en-ZA"/>
        </w:rPr>
        <w:t xml:space="preserve">made within 30 days of the request, and if not granted and the requester is not satisfied </w:t>
      </w:r>
      <w:r w:rsidR="0026524D" w:rsidRPr="007B22CC">
        <w:rPr>
          <w:rFonts w:cs="Arial"/>
          <w:sz w:val="22"/>
          <w:szCs w:val="22"/>
          <w:lang w:val="en-ZA"/>
        </w:rPr>
        <w:t xml:space="preserve">with the reasons for the refusal of access, </w:t>
      </w:r>
      <w:r w:rsidR="00CD1398" w:rsidRPr="007B22CC">
        <w:rPr>
          <w:rFonts w:cs="Arial"/>
          <w:sz w:val="22"/>
          <w:szCs w:val="22"/>
          <w:lang w:val="en-ZA"/>
        </w:rPr>
        <w:t>s/he can approach the courts within 30 days</w:t>
      </w:r>
      <w:r w:rsidR="0026524D" w:rsidRPr="007B22CC">
        <w:rPr>
          <w:rFonts w:cs="Arial"/>
          <w:sz w:val="22"/>
          <w:szCs w:val="22"/>
          <w:lang w:val="en-ZA"/>
        </w:rPr>
        <w:t xml:space="preserve"> of the request being refused</w:t>
      </w:r>
      <w:r w:rsidR="00CD1398" w:rsidRPr="007B22CC">
        <w:rPr>
          <w:rFonts w:cs="Arial"/>
          <w:sz w:val="22"/>
          <w:szCs w:val="22"/>
          <w:lang w:val="en-ZA"/>
        </w:rPr>
        <w:t>.</w:t>
      </w:r>
    </w:p>
    <w:p w:rsidR="00F01705" w:rsidRPr="00285552" w:rsidRDefault="00F01705" w:rsidP="00E7041A">
      <w:pPr>
        <w:spacing w:before="0" w:line="360" w:lineRule="auto"/>
        <w:rPr>
          <w:rFonts w:cs="Arial"/>
          <w:szCs w:val="20"/>
          <w:lang w:val="en-ZA"/>
        </w:rPr>
      </w:pPr>
    </w:p>
    <w:p w:rsidR="006514F3" w:rsidRDefault="006514F3" w:rsidP="005C29A2">
      <w:pPr>
        <w:spacing w:line="276" w:lineRule="auto"/>
        <w:jc w:val="center"/>
        <w:rPr>
          <w:rFonts w:cs="Arial"/>
          <w:b/>
          <w:sz w:val="24"/>
          <w:lang w:val="en-ZA"/>
        </w:rPr>
      </w:pPr>
    </w:p>
    <w:p w:rsidR="00166D2F" w:rsidRDefault="00166D2F" w:rsidP="005C29A2">
      <w:pPr>
        <w:spacing w:line="276" w:lineRule="auto"/>
        <w:jc w:val="center"/>
        <w:rPr>
          <w:rFonts w:cs="Arial"/>
          <w:b/>
          <w:sz w:val="24"/>
          <w:lang w:val="en-ZA"/>
        </w:rPr>
      </w:pPr>
    </w:p>
    <w:p w:rsidR="00166D2F" w:rsidRDefault="00166D2F" w:rsidP="005C29A2">
      <w:pPr>
        <w:spacing w:line="276" w:lineRule="auto"/>
        <w:jc w:val="center"/>
        <w:rPr>
          <w:rFonts w:cs="Arial"/>
          <w:b/>
          <w:sz w:val="24"/>
          <w:lang w:val="en-ZA"/>
        </w:rPr>
      </w:pPr>
    </w:p>
    <w:p w:rsidR="00817380" w:rsidRPr="007B22CC" w:rsidRDefault="00817380" w:rsidP="005C29A2">
      <w:pPr>
        <w:spacing w:line="276" w:lineRule="auto"/>
        <w:jc w:val="center"/>
        <w:rPr>
          <w:rFonts w:cs="Arial"/>
          <w:b/>
          <w:sz w:val="24"/>
          <w:lang w:val="en-ZA"/>
        </w:rPr>
      </w:pPr>
      <w:r w:rsidRPr="007B22CC">
        <w:rPr>
          <w:rFonts w:cs="Arial"/>
          <w:b/>
          <w:sz w:val="24"/>
          <w:lang w:val="en-ZA"/>
        </w:rPr>
        <w:t>HOW THE ACT WORKS AND INFORMATION PUBLISHED BY THE SAHRC</w:t>
      </w:r>
    </w:p>
    <w:p w:rsidR="00F01705" w:rsidRPr="007B22CC" w:rsidRDefault="00F01705" w:rsidP="005C29A2">
      <w:pPr>
        <w:spacing w:before="0" w:line="276" w:lineRule="auto"/>
        <w:rPr>
          <w:rFonts w:cs="Arial"/>
          <w:sz w:val="24"/>
          <w:lang w:val="en-ZA"/>
        </w:rPr>
      </w:pPr>
    </w:p>
    <w:p w:rsidR="000E47E1" w:rsidRPr="007B22CC" w:rsidRDefault="00F20344" w:rsidP="00E7041A">
      <w:pPr>
        <w:spacing w:before="0" w:line="360" w:lineRule="auto"/>
        <w:rPr>
          <w:rFonts w:cs="Arial"/>
          <w:sz w:val="22"/>
          <w:szCs w:val="22"/>
          <w:lang w:val="en-ZA"/>
        </w:rPr>
      </w:pPr>
      <w:r w:rsidRPr="007B22CC">
        <w:rPr>
          <w:rFonts w:cs="Arial"/>
          <w:sz w:val="22"/>
          <w:szCs w:val="22"/>
          <w:lang w:val="en-ZA"/>
        </w:rPr>
        <w:t xml:space="preserve">More information on how the Act works </w:t>
      </w:r>
      <w:r w:rsidR="00817380" w:rsidRPr="007B22CC">
        <w:rPr>
          <w:rFonts w:cs="Arial"/>
          <w:sz w:val="22"/>
          <w:szCs w:val="22"/>
          <w:lang w:val="en-ZA"/>
        </w:rPr>
        <w:t xml:space="preserve">and all other information </w:t>
      </w:r>
      <w:r w:rsidRPr="007B22CC">
        <w:rPr>
          <w:rFonts w:cs="Arial"/>
          <w:sz w:val="22"/>
          <w:szCs w:val="22"/>
          <w:lang w:val="en-ZA"/>
        </w:rPr>
        <w:t>can be obtained from the SAHRC at:</w:t>
      </w:r>
    </w:p>
    <w:tbl>
      <w:tblPr>
        <w:tblW w:w="0" w:type="auto"/>
        <w:tblLook w:val="04A0" w:firstRow="1" w:lastRow="0" w:firstColumn="1" w:lastColumn="0" w:noHBand="0" w:noVBand="1"/>
      </w:tblPr>
      <w:tblGrid>
        <w:gridCol w:w="4261"/>
        <w:gridCol w:w="4261"/>
      </w:tblGrid>
      <w:tr w:rsidR="000E47E1" w:rsidRPr="007B22CC" w:rsidTr="003E1CB4">
        <w:tc>
          <w:tcPr>
            <w:tcW w:w="4261" w:type="dxa"/>
            <w:shd w:val="clear" w:color="auto" w:fill="auto"/>
          </w:tcPr>
          <w:p w:rsidR="000E47E1" w:rsidRPr="007B22CC" w:rsidRDefault="000E47E1" w:rsidP="00E7041A">
            <w:pPr>
              <w:widowControl w:val="0"/>
              <w:autoSpaceDE w:val="0"/>
              <w:autoSpaceDN w:val="0"/>
              <w:adjustRightInd w:val="0"/>
              <w:spacing w:before="0" w:line="360" w:lineRule="auto"/>
              <w:rPr>
                <w:rFonts w:cs="Arial"/>
                <w:sz w:val="22"/>
                <w:szCs w:val="22"/>
                <w:lang w:val="en-US"/>
              </w:rPr>
            </w:pPr>
            <w:r w:rsidRPr="007B22CC">
              <w:rPr>
                <w:rFonts w:cs="Arial"/>
                <w:sz w:val="22"/>
                <w:szCs w:val="22"/>
                <w:lang w:val="en-US"/>
              </w:rPr>
              <w:t>Private Bag X2700</w:t>
            </w:r>
          </w:p>
          <w:p w:rsidR="000E47E1" w:rsidRPr="007B22CC" w:rsidRDefault="000E47E1" w:rsidP="00E7041A">
            <w:pPr>
              <w:widowControl w:val="0"/>
              <w:autoSpaceDE w:val="0"/>
              <w:autoSpaceDN w:val="0"/>
              <w:adjustRightInd w:val="0"/>
              <w:spacing w:before="0" w:line="360" w:lineRule="auto"/>
              <w:rPr>
                <w:rFonts w:cs="Arial"/>
                <w:sz w:val="22"/>
                <w:szCs w:val="22"/>
                <w:lang w:val="en-US"/>
              </w:rPr>
            </w:pPr>
            <w:r w:rsidRPr="007B22CC">
              <w:rPr>
                <w:rFonts w:cs="Arial"/>
                <w:sz w:val="22"/>
                <w:szCs w:val="22"/>
                <w:lang w:val="en-US"/>
              </w:rPr>
              <w:t>Houghton</w:t>
            </w:r>
          </w:p>
          <w:p w:rsidR="000E47E1" w:rsidRPr="007B22CC" w:rsidRDefault="000E47E1" w:rsidP="00E7041A">
            <w:pPr>
              <w:spacing w:before="0" w:line="360" w:lineRule="auto"/>
              <w:rPr>
                <w:rFonts w:cs="Arial"/>
                <w:sz w:val="22"/>
                <w:szCs w:val="22"/>
                <w:lang w:val="en-US"/>
              </w:rPr>
            </w:pPr>
            <w:r w:rsidRPr="007B22CC">
              <w:rPr>
                <w:rFonts w:cs="Arial"/>
                <w:sz w:val="22"/>
                <w:szCs w:val="22"/>
                <w:lang w:val="en-US"/>
              </w:rPr>
              <w:t>2041</w:t>
            </w:r>
          </w:p>
        </w:tc>
        <w:tc>
          <w:tcPr>
            <w:tcW w:w="4261" w:type="dxa"/>
            <w:shd w:val="clear" w:color="auto" w:fill="auto"/>
          </w:tcPr>
          <w:p w:rsidR="000E47E1" w:rsidRPr="007B22CC" w:rsidRDefault="00EF32EE" w:rsidP="00E7041A">
            <w:pPr>
              <w:spacing w:before="0" w:line="360" w:lineRule="auto"/>
              <w:rPr>
                <w:rFonts w:cs="Arial"/>
                <w:color w:val="262626"/>
                <w:sz w:val="22"/>
                <w:szCs w:val="22"/>
                <w:lang w:val="en-US"/>
              </w:rPr>
            </w:pPr>
            <w:proofErr w:type="spellStart"/>
            <w:r>
              <w:rPr>
                <w:rFonts w:cs="Arial"/>
                <w:color w:val="262626"/>
                <w:sz w:val="22"/>
                <w:szCs w:val="22"/>
                <w:lang w:val="en-US"/>
              </w:rPr>
              <w:t>Braampark</w:t>
            </w:r>
            <w:proofErr w:type="spellEnd"/>
            <w:r>
              <w:rPr>
                <w:rFonts w:cs="Arial"/>
                <w:color w:val="262626"/>
                <w:sz w:val="22"/>
                <w:szCs w:val="22"/>
                <w:lang w:val="en-US"/>
              </w:rPr>
              <w:t xml:space="preserve"> Forum 3</w:t>
            </w:r>
          </w:p>
          <w:p w:rsidR="000E47E1" w:rsidRPr="007B22CC" w:rsidRDefault="00EF32EE" w:rsidP="00E7041A">
            <w:pPr>
              <w:spacing w:before="0" w:line="360" w:lineRule="auto"/>
              <w:rPr>
                <w:rFonts w:cs="Arial"/>
                <w:color w:val="262626"/>
                <w:sz w:val="22"/>
                <w:szCs w:val="22"/>
                <w:lang w:val="en-US"/>
              </w:rPr>
            </w:pPr>
            <w:r>
              <w:rPr>
                <w:rFonts w:cs="Arial"/>
                <w:color w:val="262626"/>
                <w:sz w:val="22"/>
                <w:szCs w:val="22"/>
                <w:lang w:val="en-US"/>
              </w:rPr>
              <w:t xml:space="preserve">33 </w:t>
            </w:r>
            <w:proofErr w:type="spellStart"/>
            <w:r>
              <w:rPr>
                <w:rFonts w:cs="Arial"/>
                <w:color w:val="262626"/>
                <w:sz w:val="22"/>
                <w:szCs w:val="22"/>
                <w:lang w:val="en-US"/>
              </w:rPr>
              <w:t>Hoofd</w:t>
            </w:r>
            <w:proofErr w:type="spellEnd"/>
            <w:r>
              <w:rPr>
                <w:rFonts w:cs="Arial"/>
                <w:color w:val="262626"/>
                <w:sz w:val="22"/>
                <w:szCs w:val="22"/>
                <w:lang w:val="en-US"/>
              </w:rPr>
              <w:t xml:space="preserve"> Street</w:t>
            </w:r>
          </w:p>
          <w:p w:rsidR="000E47E1" w:rsidRPr="007B22CC" w:rsidRDefault="000E47E1" w:rsidP="00E7041A">
            <w:pPr>
              <w:spacing w:before="0" w:line="360" w:lineRule="auto"/>
              <w:rPr>
                <w:rFonts w:cs="Arial"/>
                <w:color w:val="262626"/>
                <w:sz w:val="22"/>
                <w:szCs w:val="22"/>
                <w:lang w:val="en-US"/>
              </w:rPr>
            </w:pPr>
            <w:proofErr w:type="spellStart"/>
            <w:r w:rsidRPr="007B22CC">
              <w:rPr>
                <w:rFonts w:cs="Arial"/>
                <w:color w:val="262626"/>
                <w:sz w:val="22"/>
                <w:szCs w:val="22"/>
                <w:lang w:val="en-US"/>
              </w:rPr>
              <w:t>Braamfontein</w:t>
            </w:r>
            <w:proofErr w:type="spellEnd"/>
          </w:p>
        </w:tc>
      </w:tr>
    </w:tbl>
    <w:p w:rsidR="00817380" w:rsidRPr="007B22CC" w:rsidRDefault="000E47E1" w:rsidP="00E7041A">
      <w:pPr>
        <w:spacing w:before="0" w:line="360" w:lineRule="auto"/>
        <w:rPr>
          <w:rFonts w:cs="Arial"/>
          <w:color w:val="262626"/>
          <w:sz w:val="22"/>
          <w:szCs w:val="22"/>
          <w:lang w:val="en-US"/>
        </w:rPr>
      </w:pPr>
      <w:r w:rsidRPr="007B22CC">
        <w:rPr>
          <w:rFonts w:cs="Arial"/>
          <w:color w:val="262626"/>
          <w:sz w:val="22"/>
          <w:szCs w:val="22"/>
          <w:lang w:val="en-US"/>
        </w:rPr>
        <w:t>Tel: 011 877 3600</w:t>
      </w:r>
    </w:p>
    <w:p w:rsidR="000E47E1" w:rsidRPr="007B22CC" w:rsidRDefault="000E47E1" w:rsidP="00E7041A">
      <w:pPr>
        <w:spacing w:before="0" w:line="360" w:lineRule="auto"/>
        <w:rPr>
          <w:rFonts w:cs="Arial"/>
          <w:color w:val="262626"/>
          <w:sz w:val="22"/>
          <w:szCs w:val="22"/>
          <w:lang w:val="en-US"/>
        </w:rPr>
      </w:pPr>
    </w:p>
    <w:p w:rsidR="000E47E1" w:rsidRPr="007B22CC" w:rsidRDefault="000E47E1" w:rsidP="00E7041A">
      <w:pPr>
        <w:spacing w:before="0" w:line="360" w:lineRule="auto"/>
        <w:rPr>
          <w:rFonts w:cs="Arial"/>
          <w:b/>
          <w:sz w:val="22"/>
          <w:szCs w:val="22"/>
          <w:lang w:val="en-ZA"/>
        </w:rPr>
      </w:pPr>
      <w:r w:rsidRPr="007B22CC">
        <w:rPr>
          <w:rFonts w:cs="Arial"/>
          <w:color w:val="262626"/>
          <w:sz w:val="22"/>
          <w:szCs w:val="22"/>
          <w:lang w:val="en-US"/>
        </w:rPr>
        <w:t xml:space="preserve">There are also provincial </w:t>
      </w:r>
      <w:r w:rsidR="00505891" w:rsidRPr="007B22CC">
        <w:rPr>
          <w:rFonts w:cs="Arial"/>
          <w:color w:val="262626"/>
          <w:sz w:val="22"/>
          <w:szCs w:val="22"/>
          <w:lang w:val="en-US"/>
        </w:rPr>
        <w:t xml:space="preserve">SAHRC </w:t>
      </w:r>
      <w:r w:rsidRPr="007B22CC">
        <w:rPr>
          <w:rFonts w:cs="Arial"/>
          <w:color w:val="262626"/>
          <w:sz w:val="22"/>
          <w:szCs w:val="22"/>
          <w:lang w:val="en-US"/>
        </w:rPr>
        <w:t>offices in all nine provinces.</w:t>
      </w:r>
      <w:r w:rsidR="00E10008" w:rsidRPr="007B22CC">
        <w:rPr>
          <w:rFonts w:cs="Arial"/>
          <w:color w:val="262626"/>
          <w:sz w:val="22"/>
          <w:szCs w:val="22"/>
          <w:lang w:val="en-US"/>
        </w:rPr>
        <w:t xml:space="preserve"> More information can be obtained from the SAHRC website at www.sahrc.org.za</w:t>
      </w:r>
    </w:p>
    <w:p w:rsidR="00C40F52" w:rsidRPr="007B22CC" w:rsidRDefault="00C40F52" w:rsidP="005C29A2">
      <w:pPr>
        <w:pStyle w:val="Level1"/>
        <w:numPr>
          <w:ilvl w:val="0"/>
          <w:numId w:val="0"/>
        </w:numPr>
        <w:spacing w:line="276" w:lineRule="auto"/>
        <w:ind w:left="567" w:hanging="567"/>
        <w:jc w:val="center"/>
        <w:rPr>
          <w:rFonts w:cs="Arial"/>
          <w:b/>
          <w:bCs/>
          <w:i/>
          <w:iCs/>
          <w:sz w:val="24"/>
          <w:lang w:val="en-ZA"/>
        </w:rPr>
      </w:pPr>
      <w:r w:rsidRPr="007B22CC">
        <w:rPr>
          <w:rFonts w:cs="Arial"/>
          <w:b/>
          <w:bCs/>
          <w:sz w:val="24"/>
          <w:lang w:val="en-ZA"/>
        </w:rPr>
        <w:t>VOLUNTARY DISCLOSURE</w:t>
      </w:r>
    </w:p>
    <w:p w:rsidR="00F01705" w:rsidRDefault="00F01705" w:rsidP="005C29A2">
      <w:pPr>
        <w:spacing w:before="0" w:line="276" w:lineRule="auto"/>
        <w:rPr>
          <w:rFonts w:cs="Arial"/>
          <w:szCs w:val="20"/>
          <w:lang w:val="en-ZA"/>
        </w:rPr>
      </w:pPr>
    </w:p>
    <w:p w:rsidR="00285552" w:rsidRPr="007B22CC" w:rsidRDefault="00505891" w:rsidP="00E7041A">
      <w:pPr>
        <w:spacing w:before="0" w:line="360" w:lineRule="auto"/>
        <w:rPr>
          <w:rFonts w:cs="Arial"/>
          <w:sz w:val="22"/>
          <w:szCs w:val="22"/>
          <w:lang w:val="en-ZA"/>
        </w:rPr>
      </w:pPr>
      <w:r w:rsidRPr="007B22CC">
        <w:rPr>
          <w:rFonts w:cs="Arial"/>
          <w:sz w:val="22"/>
          <w:szCs w:val="22"/>
          <w:lang w:val="en-ZA"/>
        </w:rPr>
        <w:t>The following informati</w:t>
      </w:r>
      <w:r w:rsidR="0006657F" w:rsidRPr="007B22CC">
        <w:rPr>
          <w:rFonts w:cs="Arial"/>
          <w:sz w:val="22"/>
          <w:szCs w:val="22"/>
          <w:lang w:val="en-ZA"/>
        </w:rPr>
        <w:t>on is made known automatically</w:t>
      </w:r>
      <w:r w:rsidR="007E74C7">
        <w:rPr>
          <w:rFonts w:cs="Arial"/>
          <w:sz w:val="22"/>
          <w:szCs w:val="22"/>
          <w:lang w:val="en-ZA"/>
        </w:rPr>
        <w:t xml:space="preserve">: </w:t>
      </w:r>
      <w:r w:rsidR="005A4D03" w:rsidRPr="00590908">
        <w:rPr>
          <w:rFonts w:cs="Arial"/>
          <w:sz w:val="22"/>
          <w:szCs w:val="22"/>
          <w:u w:val="single"/>
          <w:lang w:val="en-ZA"/>
        </w:rPr>
        <w:t>In rooms</w:t>
      </w:r>
      <w:r w:rsidR="005A4D03">
        <w:rPr>
          <w:rFonts w:cs="Arial"/>
          <w:sz w:val="22"/>
          <w:szCs w:val="22"/>
          <w:lang w:val="en-ZA"/>
        </w:rPr>
        <w:t xml:space="preserve"> - patient rights charter; information brochures; practice policy regarding consumables</w:t>
      </w:r>
      <w:r w:rsidR="00590908">
        <w:rPr>
          <w:rFonts w:cs="Arial"/>
          <w:sz w:val="22"/>
          <w:szCs w:val="22"/>
          <w:lang w:val="en-ZA"/>
        </w:rPr>
        <w:t xml:space="preserve"> and payment of accounts</w:t>
      </w:r>
      <w:r w:rsidR="005A4D03">
        <w:rPr>
          <w:rFonts w:cs="Arial"/>
          <w:sz w:val="22"/>
          <w:szCs w:val="22"/>
          <w:lang w:val="en-ZA"/>
        </w:rPr>
        <w:t xml:space="preserve">.  </w:t>
      </w:r>
      <w:r w:rsidR="005A4D03" w:rsidRPr="00590908">
        <w:rPr>
          <w:rFonts w:cs="Arial"/>
          <w:sz w:val="22"/>
          <w:szCs w:val="22"/>
          <w:u w:val="single"/>
          <w:lang w:val="en-ZA"/>
        </w:rPr>
        <w:t>On website:</w:t>
      </w:r>
      <w:r w:rsidR="005A4D03">
        <w:rPr>
          <w:rFonts w:cs="Arial"/>
          <w:sz w:val="22"/>
          <w:szCs w:val="22"/>
          <w:lang w:val="en-ZA"/>
        </w:rPr>
        <w:t xml:space="preserve">  </w:t>
      </w:r>
      <w:hyperlink r:id="rId13" w:history="1">
        <w:r w:rsidR="005A4D03" w:rsidRPr="00E004BE">
          <w:rPr>
            <w:rStyle w:val="Hyperlink"/>
            <w:rFonts w:cs="Arial"/>
            <w:sz w:val="22"/>
            <w:szCs w:val="22"/>
            <w:lang w:val="en-ZA"/>
          </w:rPr>
          <w:t>www.physiotherapySA.co.za</w:t>
        </w:r>
      </w:hyperlink>
      <w:r w:rsidR="005A4D03">
        <w:rPr>
          <w:rFonts w:cs="Arial"/>
          <w:sz w:val="22"/>
          <w:szCs w:val="22"/>
          <w:lang w:val="en-ZA"/>
        </w:rPr>
        <w:t xml:space="preserve"> – vision and mission statement; information on practice Associates</w:t>
      </w:r>
      <w:r w:rsidR="0006657F" w:rsidRPr="007B22CC">
        <w:rPr>
          <w:rFonts w:cs="Arial"/>
          <w:sz w:val="22"/>
          <w:szCs w:val="22"/>
          <w:lang w:val="en-ZA"/>
        </w:rPr>
        <w:t xml:space="preserve"> and persons do not have to request such information.</w:t>
      </w:r>
    </w:p>
    <w:p w:rsidR="00285552" w:rsidRPr="007B22CC" w:rsidRDefault="00285552" w:rsidP="005C29A2">
      <w:pPr>
        <w:spacing w:line="276" w:lineRule="auto"/>
        <w:jc w:val="center"/>
        <w:rPr>
          <w:rFonts w:cs="Arial"/>
          <w:sz w:val="24"/>
          <w:lang w:val="en-ZA"/>
        </w:rPr>
      </w:pPr>
      <w:r w:rsidRPr="007B22CC">
        <w:rPr>
          <w:rFonts w:cs="Arial"/>
          <w:b/>
          <w:bCs/>
          <w:sz w:val="24"/>
          <w:lang w:val="en-ZA"/>
        </w:rPr>
        <w:lastRenderedPageBreak/>
        <w:t>RECORDS AVAILABLE IN TERMS OF OTHER LEGISLATION</w:t>
      </w:r>
    </w:p>
    <w:p w:rsidR="00F01705" w:rsidRDefault="00F01705" w:rsidP="005C29A2">
      <w:pPr>
        <w:spacing w:before="0" w:line="276" w:lineRule="auto"/>
        <w:rPr>
          <w:rFonts w:cs="Arial"/>
          <w:szCs w:val="20"/>
          <w:lang w:val="en-ZA"/>
        </w:rPr>
      </w:pPr>
    </w:p>
    <w:p w:rsidR="00285552" w:rsidRPr="007B22CC" w:rsidRDefault="00C40F52" w:rsidP="00E7041A">
      <w:pPr>
        <w:spacing w:before="0" w:line="360" w:lineRule="auto"/>
        <w:rPr>
          <w:rFonts w:cs="Arial"/>
          <w:sz w:val="22"/>
          <w:szCs w:val="22"/>
          <w:lang w:val="en-ZA"/>
        </w:rPr>
      </w:pPr>
      <w:r w:rsidRPr="007B22CC">
        <w:rPr>
          <w:rFonts w:cs="Arial"/>
          <w:sz w:val="22"/>
          <w:szCs w:val="22"/>
          <w:lang w:val="en-ZA"/>
        </w:rPr>
        <w:t>Information is available in terms of the following legislation to the persons or entitie</w:t>
      </w:r>
      <w:r w:rsidR="00A64C5B" w:rsidRPr="007B22CC">
        <w:rPr>
          <w:rFonts w:cs="Arial"/>
          <w:sz w:val="22"/>
          <w:szCs w:val="22"/>
          <w:lang w:val="en-ZA"/>
        </w:rPr>
        <w:t>s specified in such legislation</w:t>
      </w:r>
      <w:r w:rsidR="007E703F" w:rsidRPr="007B22CC">
        <w:rPr>
          <w:rFonts w:cs="Arial"/>
          <w:sz w:val="22"/>
          <w:szCs w:val="22"/>
          <w:lang w:val="en-ZA"/>
        </w:rPr>
        <w:t>, as well as the specific protections offered by such laws</w:t>
      </w:r>
      <w:r w:rsidR="00A64C5B" w:rsidRPr="007B22CC">
        <w:rPr>
          <w:rFonts w:cs="Arial"/>
          <w:sz w:val="22"/>
          <w:szCs w:val="22"/>
          <w:lang w:val="en-ZA"/>
        </w:rPr>
        <w:t xml:space="preserve">. As legislation changes from time to time, and new laws may stipulate new manners and extend </w:t>
      </w:r>
      <w:r w:rsidR="00285552" w:rsidRPr="007B22CC">
        <w:rPr>
          <w:rFonts w:cs="Arial"/>
          <w:sz w:val="22"/>
          <w:szCs w:val="22"/>
          <w:lang w:val="en-ZA"/>
        </w:rPr>
        <w:t>the scope of access by persons specified in such entities, this list should be read as not being a</w:t>
      </w:r>
      <w:r w:rsidR="00555D16" w:rsidRPr="007B22CC">
        <w:rPr>
          <w:rFonts w:cs="Arial"/>
          <w:sz w:val="22"/>
          <w:szCs w:val="22"/>
          <w:lang w:val="en-ZA"/>
        </w:rPr>
        <w:t>n exhaustive</w:t>
      </w:r>
      <w:r w:rsidR="00285552" w:rsidRPr="007B22CC">
        <w:rPr>
          <w:rFonts w:cs="Arial"/>
          <w:sz w:val="22"/>
          <w:szCs w:val="22"/>
          <w:lang w:val="en-ZA"/>
        </w:rPr>
        <w:t xml:space="preserve"> list.</w:t>
      </w:r>
    </w:p>
    <w:p w:rsidR="00F01705" w:rsidRPr="007B22CC" w:rsidRDefault="00F01705" w:rsidP="005C29A2">
      <w:pPr>
        <w:spacing w:before="0" w:line="276" w:lineRule="auto"/>
        <w:rPr>
          <w:rFonts w:cs="Arial"/>
          <w:sz w:val="22"/>
          <w:szCs w:val="22"/>
          <w:lang w:val="en-ZA"/>
        </w:rPr>
      </w:pPr>
    </w:p>
    <w:p w:rsidR="00285552" w:rsidRPr="007B22CC" w:rsidRDefault="00CD1398" w:rsidP="005C29A2">
      <w:pPr>
        <w:spacing w:before="0" w:line="276" w:lineRule="auto"/>
        <w:rPr>
          <w:rFonts w:cs="Arial"/>
          <w:sz w:val="22"/>
          <w:szCs w:val="22"/>
          <w:u w:val="single"/>
          <w:lang w:val="en-ZA"/>
        </w:rPr>
      </w:pPr>
      <w:r w:rsidRPr="007B22CC">
        <w:rPr>
          <w:rFonts w:cs="Arial"/>
          <w:sz w:val="22"/>
          <w:szCs w:val="22"/>
          <w:u w:val="single"/>
          <w:lang w:val="en-ZA"/>
        </w:rPr>
        <w:t xml:space="preserve">Business </w:t>
      </w:r>
      <w:proofErr w:type="spellStart"/>
      <w:r w:rsidRPr="007B22CC">
        <w:rPr>
          <w:rFonts w:cs="Arial"/>
          <w:sz w:val="22"/>
          <w:szCs w:val="22"/>
          <w:u w:val="single"/>
          <w:lang w:val="en-ZA"/>
        </w:rPr>
        <w:t>legisation</w:t>
      </w:r>
      <w:proofErr w:type="spellEnd"/>
      <w:r w:rsidR="00A64C5B" w:rsidRPr="007B22CC">
        <w:rPr>
          <w:rFonts w:cs="Arial"/>
          <w:sz w:val="22"/>
          <w:szCs w:val="22"/>
          <w:u w:val="single"/>
          <w:lang w:val="en-ZA"/>
        </w:rPr>
        <w:t xml:space="preserve"> (including all </w:t>
      </w:r>
      <w:r w:rsidR="00555D16" w:rsidRPr="007B22CC">
        <w:rPr>
          <w:rFonts w:cs="Arial"/>
          <w:sz w:val="22"/>
          <w:szCs w:val="22"/>
          <w:u w:val="single"/>
          <w:lang w:val="en-ZA"/>
        </w:rPr>
        <w:t xml:space="preserve">amendments and </w:t>
      </w:r>
      <w:r w:rsidR="00A64C5B" w:rsidRPr="007B22CC">
        <w:rPr>
          <w:rFonts w:cs="Arial"/>
          <w:sz w:val="22"/>
          <w:szCs w:val="22"/>
          <w:u w:val="single"/>
          <w:lang w:val="en-ZA"/>
        </w:rPr>
        <w:t>regulations issued in terms of such legislation)</w:t>
      </w:r>
      <w:r w:rsidRPr="007B22CC">
        <w:rPr>
          <w:rFonts w:cs="Arial"/>
          <w:sz w:val="22"/>
          <w:szCs w:val="22"/>
          <w:u w:val="single"/>
          <w:lang w:val="en-ZA"/>
        </w:rPr>
        <w:t>:</w:t>
      </w:r>
    </w:p>
    <w:p w:rsidR="00F01705" w:rsidRPr="007B22CC" w:rsidRDefault="00F01705" w:rsidP="005C29A2">
      <w:pPr>
        <w:spacing w:before="0" w:line="276" w:lineRule="auto"/>
        <w:rPr>
          <w:rFonts w:cs="Arial"/>
          <w:sz w:val="22"/>
          <w:szCs w:val="22"/>
          <w:lang w:val="en-ZA"/>
        </w:rPr>
      </w:pPr>
    </w:p>
    <w:p w:rsidR="00A004CE" w:rsidRPr="007B22CC" w:rsidRDefault="00CD1398" w:rsidP="00E7041A">
      <w:pPr>
        <w:spacing w:before="0" w:line="360" w:lineRule="auto"/>
        <w:rPr>
          <w:rFonts w:cs="Arial"/>
          <w:sz w:val="22"/>
          <w:szCs w:val="22"/>
          <w:lang w:val="en-ZA"/>
        </w:rPr>
      </w:pPr>
      <w:r w:rsidRPr="007B22CC">
        <w:rPr>
          <w:rFonts w:cs="Arial"/>
          <w:sz w:val="22"/>
          <w:szCs w:val="22"/>
          <w:lang w:val="en-ZA"/>
        </w:rPr>
        <w:t>The Companies Act 7</w:t>
      </w:r>
      <w:r w:rsidR="00C40F52" w:rsidRPr="007B22CC">
        <w:rPr>
          <w:rFonts w:cs="Arial"/>
          <w:sz w:val="22"/>
          <w:szCs w:val="22"/>
          <w:lang w:val="en-ZA"/>
        </w:rPr>
        <w:t xml:space="preserve">1 of </w:t>
      </w:r>
      <w:r w:rsidRPr="007B22CC">
        <w:rPr>
          <w:rFonts w:cs="Arial"/>
          <w:sz w:val="22"/>
          <w:szCs w:val="22"/>
          <w:lang w:val="en-ZA"/>
        </w:rPr>
        <w:t xml:space="preserve">2008; </w:t>
      </w:r>
      <w:r w:rsidR="00C40F52" w:rsidRPr="007B22CC">
        <w:rPr>
          <w:rFonts w:cs="Arial"/>
          <w:sz w:val="22"/>
          <w:szCs w:val="22"/>
          <w:lang w:val="en-ZA"/>
        </w:rPr>
        <w:t>Income Tax Act 58 of 1962</w:t>
      </w:r>
      <w:r w:rsidRPr="007B22CC">
        <w:rPr>
          <w:rFonts w:cs="Arial"/>
          <w:sz w:val="22"/>
          <w:szCs w:val="22"/>
          <w:lang w:val="en-ZA"/>
        </w:rPr>
        <w:t xml:space="preserve">; </w:t>
      </w:r>
      <w:r w:rsidR="00C40F52" w:rsidRPr="007B22CC">
        <w:rPr>
          <w:rFonts w:cs="Arial"/>
          <w:sz w:val="22"/>
          <w:szCs w:val="22"/>
          <w:lang w:val="en-ZA"/>
        </w:rPr>
        <w:t>Value Added Tax Act 89 of 1991</w:t>
      </w:r>
      <w:r w:rsidRPr="007B22CC">
        <w:rPr>
          <w:rFonts w:cs="Arial"/>
          <w:sz w:val="22"/>
          <w:szCs w:val="22"/>
          <w:lang w:val="en-ZA"/>
        </w:rPr>
        <w:t xml:space="preserve">; </w:t>
      </w:r>
      <w:r w:rsidR="00C40F52" w:rsidRPr="007B22CC">
        <w:rPr>
          <w:rFonts w:cs="Arial"/>
          <w:sz w:val="22"/>
          <w:szCs w:val="22"/>
          <w:lang w:val="en-ZA"/>
        </w:rPr>
        <w:t>Labour Relations Act 66 of 1995</w:t>
      </w:r>
      <w:r w:rsidRPr="007B22CC">
        <w:rPr>
          <w:rFonts w:cs="Arial"/>
          <w:sz w:val="22"/>
          <w:szCs w:val="22"/>
          <w:lang w:val="en-ZA"/>
        </w:rPr>
        <w:t xml:space="preserve">; </w:t>
      </w:r>
      <w:r w:rsidR="00C40F52" w:rsidRPr="007B22CC">
        <w:rPr>
          <w:rFonts w:cs="Arial"/>
          <w:sz w:val="22"/>
          <w:szCs w:val="22"/>
          <w:lang w:val="en-ZA"/>
        </w:rPr>
        <w:t>Basic Conditions of Employment Act 75 of 1997</w:t>
      </w:r>
      <w:r w:rsidRPr="007B22CC">
        <w:rPr>
          <w:rFonts w:cs="Arial"/>
          <w:sz w:val="22"/>
          <w:szCs w:val="22"/>
          <w:lang w:val="en-ZA"/>
        </w:rPr>
        <w:t xml:space="preserve">; </w:t>
      </w:r>
      <w:r w:rsidR="00C40F52" w:rsidRPr="007B22CC">
        <w:rPr>
          <w:rFonts w:cs="Arial"/>
          <w:sz w:val="22"/>
          <w:szCs w:val="22"/>
          <w:lang w:val="en-ZA"/>
        </w:rPr>
        <w:t>Employment Equity Act 55 of 1998</w:t>
      </w:r>
      <w:r w:rsidRPr="007B22CC">
        <w:rPr>
          <w:rFonts w:cs="Arial"/>
          <w:sz w:val="22"/>
          <w:szCs w:val="22"/>
          <w:lang w:val="en-ZA"/>
        </w:rPr>
        <w:t xml:space="preserve">; </w:t>
      </w:r>
      <w:r w:rsidR="00C40F52" w:rsidRPr="007B22CC">
        <w:rPr>
          <w:rFonts w:cs="Arial"/>
          <w:sz w:val="22"/>
          <w:szCs w:val="22"/>
          <w:lang w:val="en-ZA"/>
        </w:rPr>
        <w:t>Skills Development Levies Act 9 of 1999</w:t>
      </w:r>
      <w:r w:rsidRPr="007B22CC">
        <w:rPr>
          <w:rFonts w:cs="Arial"/>
          <w:sz w:val="22"/>
          <w:szCs w:val="22"/>
          <w:lang w:val="en-ZA"/>
        </w:rPr>
        <w:t>; Unemployment Insurance Act 63</w:t>
      </w:r>
      <w:r w:rsidR="00C40F52" w:rsidRPr="007B22CC">
        <w:rPr>
          <w:rFonts w:cs="Arial"/>
          <w:sz w:val="22"/>
          <w:szCs w:val="22"/>
          <w:lang w:val="en-ZA"/>
        </w:rPr>
        <w:t xml:space="preserve"> of </w:t>
      </w:r>
      <w:r w:rsidRPr="007B22CC">
        <w:rPr>
          <w:rFonts w:cs="Arial"/>
          <w:sz w:val="22"/>
          <w:szCs w:val="22"/>
          <w:lang w:val="en-ZA"/>
        </w:rPr>
        <w:t xml:space="preserve">2001; </w:t>
      </w:r>
      <w:r w:rsidR="00C40F52" w:rsidRPr="007B22CC">
        <w:rPr>
          <w:rFonts w:cs="Arial"/>
          <w:sz w:val="22"/>
          <w:szCs w:val="22"/>
          <w:lang w:val="en-ZA"/>
        </w:rPr>
        <w:t xml:space="preserve">Electronic Communications </w:t>
      </w:r>
      <w:r w:rsidRPr="007B22CC">
        <w:rPr>
          <w:rFonts w:cs="Arial"/>
          <w:sz w:val="22"/>
          <w:szCs w:val="22"/>
          <w:lang w:val="en-ZA"/>
        </w:rPr>
        <w:t xml:space="preserve">and Transactions Act 25 of 2002; </w:t>
      </w:r>
      <w:r w:rsidR="00EB1B18" w:rsidRPr="007B22CC">
        <w:rPr>
          <w:rFonts w:cs="Arial"/>
          <w:sz w:val="22"/>
          <w:szCs w:val="22"/>
          <w:lang w:val="en-ZA"/>
        </w:rPr>
        <w:t>Telecommunications Act 103 of 1996</w:t>
      </w:r>
      <w:r w:rsidRPr="007B22CC">
        <w:rPr>
          <w:rFonts w:cs="Arial"/>
          <w:sz w:val="22"/>
          <w:szCs w:val="22"/>
          <w:lang w:val="en-ZA"/>
        </w:rPr>
        <w:t xml:space="preserve">; </w:t>
      </w:r>
      <w:r w:rsidR="00EB1B18" w:rsidRPr="007B22CC">
        <w:rPr>
          <w:rFonts w:cs="Arial"/>
          <w:sz w:val="22"/>
          <w:szCs w:val="22"/>
          <w:lang w:val="en-ZA"/>
        </w:rPr>
        <w:t>Electronic Communications Act 36 of 2005</w:t>
      </w:r>
      <w:r w:rsidR="00A64C5B" w:rsidRPr="007B22CC">
        <w:rPr>
          <w:rFonts w:cs="Arial"/>
          <w:sz w:val="22"/>
          <w:szCs w:val="22"/>
          <w:lang w:val="en-ZA"/>
        </w:rPr>
        <w:t xml:space="preserve">; Consumer </w:t>
      </w:r>
      <w:r w:rsidR="00285552" w:rsidRPr="007B22CC">
        <w:rPr>
          <w:rFonts w:cs="Arial"/>
          <w:sz w:val="22"/>
          <w:szCs w:val="22"/>
          <w:lang w:val="en-ZA"/>
        </w:rPr>
        <w:t>P</w:t>
      </w:r>
      <w:r w:rsidR="00A64C5B" w:rsidRPr="007B22CC">
        <w:rPr>
          <w:rFonts w:cs="Arial"/>
          <w:sz w:val="22"/>
          <w:szCs w:val="22"/>
          <w:lang w:val="en-ZA"/>
        </w:rPr>
        <w:t xml:space="preserve">rotection Act 68 of 2008; Broad-based Black Economic Empowerment Act </w:t>
      </w:r>
      <w:r w:rsidR="00285552" w:rsidRPr="007B22CC">
        <w:rPr>
          <w:rFonts w:cs="Arial"/>
          <w:sz w:val="22"/>
          <w:szCs w:val="22"/>
          <w:lang w:val="en-ZA"/>
        </w:rPr>
        <w:t xml:space="preserve">53 </w:t>
      </w:r>
      <w:r w:rsidR="00A64C5B" w:rsidRPr="007B22CC">
        <w:rPr>
          <w:rFonts w:cs="Arial"/>
          <w:sz w:val="22"/>
          <w:szCs w:val="22"/>
          <w:lang w:val="en-ZA"/>
        </w:rPr>
        <w:t>of 200</w:t>
      </w:r>
      <w:r w:rsidR="00285552" w:rsidRPr="007B22CC">
        <w:rPr>
          <w:rFonts w:cs="Arial"/>
          <w:sz w:val="22"/>
          <w:szCs w:val="22"/>
          <w:lang w:val="en-ZA"/>
        </w:rPr>
        <w:t>3; National Credit Act 34 of 2005</w:t>
      </w:r>
      <w:r w:rsidR="009E2AE4" w:rsidRPr="007B22CC">
        <w:rPr>
          <w:rFonts w:cs="Arial"/>
          <w:sz w:val="22"/>
          <w:szCs w:val="22"/>
          <w:lang w:val="en-ZA"/>
        </w:rPr>
        <w:t>; etc.</w:t>
      </w:r>
    </w:p>
    <w:p w:rsidR="00F01705" w:rsidRPr="007B22CC" w:rsidRDefault="00F01705" w:rsidP="005C29A2">
      <w:pPr>
        <w:spacing w:before="0" w:line="276" w:lineRule="auto"/>
        <w:rPr>
          <w:rFonts w:cs="Arial"/>
          <w:sz w:val="22"/>
          <w:szCs w:val="22"/>
          <w:u w:val="single"/>
          <w:lang w:val="en-ZA"/>
        </w:rPr>
      </w:pPr>
    </w:p>
    <w:p w:rsidR="00736F43" w:rsidRPr="007B22CC" w:rsidRDefault="00A64C5B" w:rsidP="005C29A2">
      <w:pPr>
        <w:spacing w:before="0" w:line="276" w:lineRule="auto"/>
        <w:rPr>
          <w:rFonts w:cs="Arial"/>
          <w:sz w:val="22"/>
          <w:szCs w:val="22"/>
          <w:u w:val="single"/>
          <w:lang w:val="en-ZA"/>
        </w:rPr>
      </w:pPr>
      <w:r w:rsidRPr="007B22CC">
        <w:rPr>
          <w:rFonts w:cs="Arial"/>
          <w:sz w:val="22"/>
          <w:szCs w:val="22"/>
          <w:u w:val="single"/>
          <w:lang w:val="en-ZA"/>
        </w:rPr>
        <w:t>He</w:t>
      </w:r>
      <w:r w:rsidR="005D3188" w:rsidRPr="007B22CC">
        <w:rPr>
          <w:rFonts w:cs="Arial"/>
          <w:sz w:val="22"/>
          <w:szCs w:val="22"/>
          <w:u w:val="single"/>
          <w:lang w:val="en-ZA"/>
        </w:rPr>
        <w:t xml:space="preserve">alth legislation (including amendments and </w:t>
      </w:r>
      <w:r w:rsidRPr="007B22CC">
        <w:rPr>
          <w:rFonts w:cs="Arial"/>
          <w:sz w:val="22"/>
          <w:szCs w:val="22"/>
          <w:u w:val="single"/>
          <w:lang w:val="en-ZA"/>
        </w:rPr>
        <w:t>regulations issued in terms of such legislation):</w:t>
      </w:r>
    </w:p>
    <w:p w:rsidR="00F01705" w:rsidRPr="007B22CC" w:rsidRDefault="00F01705" w:rsidP="005C29A2">
      <w:pPr>
        <w:spacing w:before="0" w:line="276" w:lineRule="auto"/>
        <w:rPr>
          <w:rFonts w:cs="Arial"/>
          <w:sz w:val="22"/>
          <w:szCs w:val="22"/>
          <w:u w:val="single"/>
          <w:lang w:val="en-ZA"/>
        </w:rPr>
      </w:pPr>
    </w:p>
    <w:p w:rsidR="00DF5A17" w:rsidRPr="007B22CC" w:rsidRDefault="00DF5A17" w:rsidP="00E7041A">
      <w:pPr>
        <w:spacing w:before="0" w:line="360" w:lineRule="auto"/>
        <w:rPr>
          <w:rFonts w:cs="Arial"/>
          <w:sz w:val="22"/>
          <w:szCs w:val="22"/>
          <w:lang w:val="en-ZA"/>
        </w:rPr>
      </w:pPr>
      <w:r w:rsidRPr="007B22CC">
        <w:rPr>
          <w:rFonts w:cs="Arial"/>
          <w:sz w:val="22"/>
          <w:szCs w:val="22"/>
          <w:lang w:val="en-ZA"/>
        </w:rPr>
        <w:t xml:space="preserve">The </w:t>
      </w:r>
      <w:r w:rsidR="00F01705" w:rsidRPr="007B22CC">
        <w:rPr>
          <w:rFonts w:cs="Arial"/>
          <w:sz w:val="22"/>
          <w:szCs w:val="22"/>
          <w:lang w:val="en-ZA"/>
        </w:rPr>
        <w:t xml:space="preserve">Health Professions Act 56 of 1974, </w:t>
      </w:r>
      <w:r w:rsidRPr="007B22CC">
        <w:rPr>
          <w:rFonts w:cs="Arial"/>
          <w:sz w:val="22"/>
          <w:szCs w:val="22"/>
          <w:lang w:val="en-ZA"/>
        </w:rPr>
        <w:t>National Health Act 61 of 2003; Medical Schemes Act 121 of 1998; Medicines and Related Substances Act 101 of 1965; Children’s Act 38 of 2005; Mental Healthcare Act 17 of 2002; Choice on Termination of Pregnancy Act 92 of 1996; Sterilisation Act 44 of 1998; etc.</w:t>
      </w:r>
    </w:p>
    <w:p w:rsidR="00F01705" w:rsidRDefault="00F01705" w:rsidP="005C29A2">
      <w:pPr>
        <w:spacing w:before="0" w:line="276" w:lineRule="auto"/>
        <w:rPr>
          <w:rFonts w:cs="Arial"/>
          <w:szCs w:val="20"/>
          <w:lang w:val="en-ZA"/>
        </w:rPr>
      </w:pPr>
    </w:p>
    <w:p w:rsidR="00F01705" w:rsidRPr="00590908" w:rsidRDefault="00F01705" w:rsidP="00742404">
      <w:pPr>
        <w:pStyle w:val="Level1"/>
        <w:numPr>
          <w:ilvl w:val="0"/>
          <w:numId w:val="0"/>
        </w:numPr>
        <w:spacing w:line="276" w:lineRule="auto"/>
        <w:ind w:left="567" w:hanging="567"/>
        <w:jc w:val="center"/>
        <w:rPr>
          <w:rFonts w:cs="Arial"/>
          <w:b/>
          <w:bCs/>
          <w:i/>
          <w:iCs/>
          <w:sz w:val="24"/>
          <w:lang w:val="en-ZA"/>
        </w:rPr>
      </w:pPr>
      <w:r w:rsidRPr="007B22CC">
        <w:rPr>
          <w:rFonts w:cs="Arial"/>
          <w:b/>
          <w:bCs/>
          <w:sz w:val="24"/>
          <w:lang w:val="en-ZA"/>
        </w:rPr>
        <w:lastRenderedPageBreak/>
        <w:t xml:space="preserve">records held by </w:t>
      </w:r>
      <w:r w:rsidR="00742404" w:rsidRPr="007B1227">
        <w:rPr>
          <w:rFonts w:cs="Arial"/>
          <w:sz w:val="24"/>
        </w:rPr>
        <w:t>PLANI, LAIDLER, FLEISHMAN, SKLAAR &amp; ASSOCIATES</w:t>
      </w:r>
      <w:r w:rsidR="00742404" w:rsidRPr="00590908">
        <w:rPr>
          <w:rFonts w:cs="Arial"/>
          <w:sz w:val="24"/>
        </w:rPr>
        <w:t xml:space="preserve"> PHYSIOTHERAPISTS</w:t>
      </w:r>
    </w:p>
    <w:p w:rsidR="00F01705" w:rsidRPr="007B22CC" w:rsidRDefault="00F01705" w:rsidP="00E7041A">
      <w:pPr>
        <w:keepNext/>
        <w:keepLines/>
        <w:spacing w:line="360" w:lineRule="auto"/>
        <w:rPr>
          <w:rFonts w:cs="Arial"/>
          <w:sz w:val="22"/>
          <w:szCs w:val="22"/>
          <w:lang w:val="en-ZA"/>
        </w:rPr>
      </w:pPr>
      <w:r w:rsidRPr="00590908">
        <w:rPr>
          <w:rFonts w:cs="Arial"/>
          <w:sz w:val="22"/>
          <w:szCs w:val="22"/>
          <w:lang w:val="en-ZA"/>
        </w:rPr>
        <w:t>We hold records in the following categories. The fact that we list a record type here does not necessarily</w:t>
      </w:r>
      <w:r w:rsidRPr="007B22CC">
        <w:rPr>
          <w:rFonts w:cs="Arial"/>
          <w:sz w:val="22"/>
          <w:szCs w:val="22"/>
          <w:lang w:val="en-ZA"/>
        </w:rPr>
        <w:t xml:space="preserve"> mean that we will disclose such records, and all access is subject to the evaluation processes outlined herein, which will be exercised in accordance with the requirements of the Act.</w:t>
      </w:r>
    </w:p>
    <w:p w:rsidR="00DF5A17" w:rsidRPr="007B22CC" w:rsidRDefault="00DF5A17" w:rsidP="00E7041A">
      <w:pPr>
        <w:keepNext/>
        <w:keepLines/>
        <w:spacing w:line="360" w:lineRule="auto"/>
        <w:rPr>
          <w:rFonts w:cs="Arial"/>
          <w:b/>
          <w:bCs/>
          <w:sz w:val="22"/>
          <w:szCs w:val="22"/>
          <w:lang w:val="en-ZA"/>
        </w:rPr>
      </w:pPr>
      <w:r w:rsidRPr="007B22CC">
        <w:rPr>
          <w:rFonts w:cs="Arial"/>
          <w:b/>
          <w:bCs/>
          <w:sz w:val="22"/>
          <w:szCs w:val="22"/>
          <w:lang w:val="en-ZA"/>
        </w:rPr>
        <w:t>In</w:t>
      </w:r>
      <w:r w:rsidR="00403A73">
        <w:rPr>
          <w:rFonts w:cs="Arial"/>
          <w:b/>
          <w:bCs/>
          <w:sz w:val="22"/>
          <w:szCs w:val="22"/>
          <w:lang w:val="en-ZA"/>
        </w:rPr>
        <w:t xml:space="preserve">ternal records relating to </w:t>
      </w:r>
      <w:r w:rsidRPr="007B22CC">
        <w:rPr>
          <w:rFonts w:cs="Arial"/>
          <w:b/>
          <w:bCs/>
          <w:sz w:val="22"/>
          <w:szCs w:val="22"/>
          <w:lang w:val="en-ZA"/>
        </w:rPr>
        <w:t>our practice and business</w:t>
      </w:r>
      <w:r w:rsidRPr="007B22CC">
        <w:rPr>
          <w:rFonts w:cs="Arial"/>
          <w:bCs/>
          <w:sz w:val="22"/>
          <w:szCs w:val="22"/>
          <w:lang w:val="en-ZA"/>
        </w:rPr>
        <w:t>, which includes</w:t>
      </w:r>
      <w:r w:rsidRPr="007B22CC">
        <w:rPr>
          <w:rFonts w:cs="Arial"/>
          <w:sz w:val="22"/>
          <w:szCs w:val="22"/>
          <w:lang w:val="en-ZA"/>
        </w:rPr>
        <w:t xml:space="preserve"> our business’s founding and other documents, minutes and policies; annual and other reports; financial records; operational rec</w:t>
      </w:r>
      <w:r w:rsidR="00403A73">
        <w:rPr>
          <w:rFonts w:cs="Arial"/>
          <w:sz w:val="22"/>
          <w:szCs w:val="22"/>
          <w:lang w:val="en-ZA"/>
        </w:rPr>
        <w:t>ords, policies and proc</w:t>
      </w:r>
      <w:r w:rsidRPr="007B22CC">
        <w:rPr>
          <w:rFonts w:cs="Arial"/>
          <w:sz w:val="22"/>
          <w:szCs w:val="22"/>
          <w:lang w:val="en-ZA"/>
        </w:rPr>
        <w:t>edu</w:t>
      </w:r>
      <w:r w:rsidR="00403A73">
        <w:rPr>
          <w:rFonts w:cs="Arial"/>
          <w:sz w:val="22"/>
          <w:szCs w:val="22"/>
          <w:lang w:val="en-ZA"/>
        </w:rPr>
        <w:t>res; contracts; licences, trade</w:t>
      </w:r>
      <w:r w:rsidRPr="007B22CC">
        <w:rPr>
          <w:rFonts w:cs="Arial"/>
          <w:sz w:val="22"/>
          <w:szCs w:val="22"/>
          <w:lang w:val="en-ZA"/>
        </w:rPr>
        <w:t>marks and other intellectual property; production, marketing records; other internal policies and procedures; internal correspondence; statutory records; etc.</w:t>
      </w:r>
    </w:p>
    <w:p w:rsidR="00C40F52" w:rsidRPr="007B22CC" w:rsidRDefault="00C40F52" w:rsidP="00E7041A">
      <w:pPr>
        <w:keepNext/>
        <w:keepLines/>
        <w:spacing w:line="360" w:lineRule="auto"/>
        <w:rPr>
          <w:rFonts w:cs="Arial"/>
          <w:sz w:val="22"/>
          <w:szCs w:val="22"/>
          <w:lang w:val="en-ZA"/>
        </w:rPr>
      </w:pPr>
      <w:r w:rsidRPr="007B22CC">
        <w:rPr>
          <w:rFonts w:cs="Arial"/>
          <w:b/>
          <w:bCs/>
          <w:sz w:val="22"/>
          <w:szCs w:val="22"/>
          <w:lang w:val="en-ZA"/>
        </w:rPr>
        <w:t>Personnel records</w:t>
      </w:r>
      <w:r w:rsidR="009E2AE4" w:rsidRPr="007B22CC">
        <w:rPr>
          <w:rFonts w:cs="Arial"/>
          <w:b/>
          <w:bCs/>
          <w:sz w:val="22"/>
          <w:szCs w:val="22"/>
          <w:lang w:val="en-ZA"/>
        </w:rPr>
        <w:t>,</w:t>
      </w:r>
      <w:r w:rsidR="009E2AE4" w:rsidRPr="007B22CC">
        <w:rPr>
          <w:rFonts w:cs="Arial"/>
          <w:bCs/>
          <w:sz w:val="22"/>
          <w:szCs w:val="22"/>
          <w:lang w:val="en-ZA"/>
        </w:rPr>
        <w:t xml:space="preserve"> which includes records relating to temporary employees, fixed term employees, part-time employ</w:t>
      </w:r>
      <w:r w:rsidR="005A4D03">
        <w:rPr>
          <w:rFonts w:cs="Arial"/>
          <w:bCs/>
          <w:sz w:val="22"/>
          <w:szCs w:val="22"/>
          <w:lang w:val="en-ZA"/>
        </w:rPr>
        <w:t>ees, permanent employees, partners</w:t>
      </w:r>
      <w:r w:rsidR="006E57F5" w:rsidRPr="007B22CC">
        <w:rPr>
          <w:rFonts w:cs="Arial"/>
          <w:sz w:val="22"/>
          <w:szCs w:val="22"/>
          <w:lang w:val="en-ZA"/>
        </w:rPr>
        <w:t xml:space="preserve">. It includes employment contracts, conditions of employment; workplace policies; disciplinary records; termination records; minutes of staff meetings; performance management records and systems and all employment-related </w:t>
      </w:r>
      <w:r w:rsidRPr="007B22CC">
        <w:rPr>
          <w:rFonts w:cs="Arial"/>
          <w:sz w:val="22"/>
          <w:szCs w:val="22"/>
          <w:lang w:val="en-ZA"/>
        </w:rPr>
        <w:t>records and correspondence.</w:t>
      </w:r>
    </w:p>
    <w:p w:rsidR="00BA064A" w:rsidRPr="007B22CC" w:rsidRDefault="005D3188" w:rsidP="00E7041A">
      <w:pPr>
        <w:pStyle w:val="Level2"/>
        <w:keepNext/>
        <w:numPr>
          <w:ilvl w:val="0"/>
          <w:numId w:val="0"/>
        </w:numPr>
        <w:spacing w:line="360" w:lineRule="auto"/>
        <w:rPr>
          <w:rFonts w:cs="Arial"/>
          <w:b/>
          <w:sz w:val="22"/>
          <w:szCs w:val="22"/>
          <w:lang w:val="en-ZA"/>
        </w:rPr>
      </w:pPr>
      <w:r w:rsidRPr="007B22CC">
        <w:rPr>
          <w:rFonts w:cs="Arial"/>
          <w:b/>
          <w:bCs/>
          <w:sz w:val="22"/>
          <w:szCs w:val="22"/>
          <w:lang w:val="en-ZA"/>
        </w:rPr>
        <w:t>P</w:t>
      </w:r>
      <w:r w:rsidR="006E57F5" w:rsidRPr="007B22CC">
        <w:rPr>
          <w:rFonts w:cs="Arial"/>
          <w:b/>
          <w:bCs/>
          <w:sz w:val="22"/>
          <w:szCs w:val="22"/>
          <w:lang w:val="en-ZA"/>
        </w:rPr>
        <w:t>atient</w:t>
      </w:r>
      <w:r w:rsidR="00C40F52" w:rsidRPr="007B22CC">
        <w:rPr>
          <w:rFonts w:cs="Arial"/>
          <w:b/>
          <w:bCs/>
          <w:sz w:val="22"/>
          <w:szCs w:val="22"/>
          <w:lang w:val="en-ZA"/>
        </w:rPr>
        <w:t xml:space="preserve"> records</w:t>
      </w:r>
      <w:r w:rsidR="006E57F5" w:rsidRPr="007B22CC">
        <w:rPr>
          <w:rFonts w:cs="Arial"/>
          <w:bCs/>
          <w:sz w:val="22"/>
          <w:szCs w:val="22"/>
          <w:lang w:val="en-ZA"/>
        </w:rPr>
        <w:t xml:space="preserve">, which </w:t>
      </w:r>
      <w:r w:rsidR="008918F8" w:rsidRPr="007B22CC">
        <w:rPr>
          <w:rFonts w:cs="Arial"/>
          <w:sz w:val="22"/>
          <w:szCs w:val="22"/>
          <w:lang w:val="en-ZA"/>
        </w:rPr>
        <w:t>i</w:t>
      </w:r>
      <w:r w:rsidR="005F3BD8" w:rsidRPr="007B22CC">
        <w:rPr>
          <w:rFonts w:cs="Arial"/>
          <w:sz w:val="22"/>
          <w:szCs w:val="22"/>
          <w:lang w:val="en-ZA"/>
        </w:rPr>
        <w:t xml:space="preserve">ncludes </w:t>
      </w:r>
      <w:r w:rsidR="00BA064A" w:rsidRPr="007B22CC">
        <w:rPr>
          <w:rFonts w:cs="Arial"/>
          <w:sz w:val="22"/>
          <w:szCs w:val="22"/>
          <w:lang w:val="en-ZA"/>
        </w:rPr>
        <w:t>patient lists</w:t>
      </w:r>
      <w:r w:rsidRPr="007B22CC">
        <w:rPr>
          <w:rFonts w:cs="Arial"/>
          <w:sz w:val="22"/>
          <w:szCs w:val="22"/>
          <w:lang w:val="en-ZA"/>
        </w:rPr>
        <w:t>;</w:t>
      </w:r>
      <w:r w:rsidR="00403A73">
        <w:rPr>
          <w:rFonts w:cs="Arial"/>
          <w:sz w:val="22"/>
          <w:szCs w:val="22"/>
          <w:lang w:val="en-ZA"/>
        </w:rPr>
        <w:t xml:space="preserve"> </w:t>
      </w:r>
      <w:r w:rsidR="005F3BD8" w:rsidRPr="007B22CC">
        <w:rPr>
          <w:rFonts w:cs="Arial"/>
          <w:sz w:val="22"/>
          <w:szCs w:val="22"/>
          <w:lang w:val="en-ZA"/>
        </w:rPr>
        <w:t xml:space="preserve">health records, funding records, agreements, consents, </w:t>
      </w:r>
      <w:r w:rsidR="00C40F52" w:rsidRPr="007B22CC">
        <w:rPr>
          <w:rFonts w:cs="Arial"/>
          <w:sz w:val="22"/>
          <w:szCs w:val="22"/>
          <w:lang w:val="en-ZA"/>
        </w:rPr>
        <w:t>needs assessments;</w:t>
      </w:r>
      <w:r w:rsidR="005F3BD8" w:rsidRPr="007B22CC">
        <w:rPr>
          <w:rFonts w:cs="Arial"/>
          <w:sz w:val="22"/>
          <w:szCs w:val="22"/>
          <w:lang w:val="en-ZA"/>
        </w:rPr>
        <w:t xml:space="preserve"> financial and accounts information; research information;</w:t>
      </w:r>
      <w:r w:rsidR="00C40F52" w:rsidRPr="007B22CC">
        <w:rPr>
          <w:rFonts w:cs="Arial"/>
          <w:sz w:val="22"/>
          <w:szCs w:val="22"/>
          <w:lang w:val="en-ZA"/>
        </w:rPr>
        <w:t xml:space="preserve"> evaluation records; profiling;</w:t>
      </w:r>
      <w:r w:rsidR="00BA064A" w:rsidRPr="007B22CC">
        <w:rPr>
          <w:rFonts w:cs="Arial"/>
          <w:sz w:val="22"/>
          <w:szCs w:val="22"/>
          <w:lang w:val="en-ZA"/>
        </w:rPr>
        <w:t xml:space="preserve"> and similar information. </w:t>
      </w:r>
      <w:r w:rsidR="00BA064A" w:rsidRPr="007B22CC">
        <w:rPr>
          <w:rFonts w:cs="Arial"/>
          <w:b/>
          <w:i/>
          <w:sz w:val="22"/>
          <w:szCs w:val="22"/>
          <w:lang w:val="en-ZA"/>
        </w:rPr>
        <w:t xml:space="preserve">It must be noted that, in the health sector, personal and patient information are </w:t>
      </w:r>
      <w:r w:rsidRPr="007B22CC">
        <w:rPr>
          <w:rFonts w:cs="Arial"/>
          <w:b/>
          <w:i/>
          <w:sz w:val="22"/>
          <w:szCs w:val="22"/>
          <w:lang w:val="en-ZA"/>
        </w:rPr>
        <w:t xml:space="preserve">confidential and </w:t>
      </w:r>
      <w:r w:rsidR="00BA064A" w:rsidRPr="007B22CC">
        <w:rPr>
          <w:rFonts w:cs="Arial"/>
          <w:b/>
          <w:i/>
          <w:sz w:val="22"/>
          <w:szCs w:val="22"/>
          <w:lang w:val="en-ZA"/>
        </w:rPr>
        <w:t>protected by legislation and ethical rules, and disclosure can only take place, if at all, with</w:t>
      </w:r>
      <w:r w:rsidRPr="007B22CC">
        <w:rPr>
          <w:rFonts w:cs="Arial"/>
          <w:b/>
          <w:i/>
          <w:sz w:val="22"/>
          <w:szCs w:val="22"/>
          <w:lang w:val="en-ZA"/>
        </w:rPr>
        <w:t>in</w:t>
      </w:r>
      <w:r w:rsidR="00BA064A" w:rsidRPr="007B22CC">
        <w:rPr>
          <w:rFonts w:cs="Arial"/>
          <w:b/>
          <w:i/>
          <w:sz w:val="22"/>
          <w:szCs w:val="22"/>
          <w:lang w:val="en-ZA"/>
        </w:rPr>
        <w:t xml:space="preserve"> those frameworks.</w:t>
      </w:r>
    </w:p>
    <w:p w:rsidR="00BA064A" w:rsidRPr="007B22CC" w:rsidRDefault="00BA064A" w:rsidP="00E7041A">
      <w:pPr>
        <w:pStyle w:val="Level2"/>
        <w:keepNext/>
        <w:numPr>
          <w:ilvl w:val="0"/>
          <w:numId w:val="0"/>
        </w:numPr>
        <w:spacing w:line="360" w:lineRule="auto"/>
        <w:rPr>
          <w:rFonts w:cs="Arial"/>
          <w:sz w:val="22"/>
          <w:szCs w:val="22"/>
          <w:lang w:val="en-ZA"/>
        </w:rPr>
      </w:pPr>
      <w:r w:rsidRPr="007B22CC">
        <w:rPr>
          <w:rFonts w:cs="Arial"/>
          <w:b/>
          <w:sz w:val="22"/>
          <w:szCs w:val="22"/>
          <w:lang w:val="en-ZA"/>
        </w:rPr>
        <w:t xml:space="preserve">Supplier </w:t>
      </w:r>
      <w:r w:rsidR="002756EE" w:rsidRPr="007B22CC">
        <w:rPr>
          <w:rFonts w:cs="Arial"/>
          <w:b/>
          <w:sz w:val="22"/>
          <w:szCs w:val="22"/>
          <w:lang w:val="en-ZA"/>
        </w:rPr>
        <w:t xml:space="preserve">and service provider </w:t>
      </w:r>
      <w:r w:rsidRPr="007B22CC">
        <w:rPr>
          <w:rFonts w:cs="Arial"/>
          <w:b/>
          <w:sz w:val="22"/>
          <w:szCs w:val="22"/>
          <w:lang w:val="en-ZA"/>
        </w:rPr>
        <w:t>records</w:t>
      </w:r>
      <w:r w:rsidRPr="007B22CC">
        <w:rPr>
          <w:rFonts w:cs="Arial"/>
          <w:sz w:val="22"/>
          <w:szCs w:val="22"/>
          <w:lang w:val="en-ZA"/>
        </w:rPr>
        <w:t xml:space="preserve">, which includes </w:t>
      </w:r>
      <w:r w:rsidR="002756EE" w:rsidRPr="007B22CC">
        <w:rPr>
          <w:rFonts w:cs="Arial"/>
          <w:sz w:val="22"/>
          <w:szCs w:val="22"/>
          <w:lang w:val="en-ZA"/>
        </w:rPr>
        <w:t>contracts; communi</w:t>
      </w:r>
      <w:r w:rsidR="00E454D0" w:rsidRPr="007B22CC">
        <w:rPr>
          <w:rFonts w:cs="Arial"/>
          <w:sz w:val="22"/>
          <w:szCs w:val="22"/>
          <w:lang w:val="en-ZA"/>
        </w:rPr>
        <w:t>ca</w:t>
      </w:r>
      <w:r w:rsidR="002756EE" w:rsidRPr="007B22CC">
        <w:rPr>
          <w:rFonts w:cs="Arial"/>
          <w:sz w:val="22"/>
          <w:szCs w:val="22"/>
          <w:lang w:val="en-ZA"/>
        </w:rPr>
        <w:t>tions; logs;</w:t>
      </w:r>
      <w:r w:rsidRPr="007B22CC">
        <w:rPr>
          <w:rFonts w:cs="Arial"/>
          <w:sz w:val="22"/>
          <w:szCs w:val="22"/>
          <w:lang w:val="en-ZA"/>
        </w:rPr>
        <w:t xml:space="preserve"> delivery </w:t>
      </w:r>
      <w:r w:rsidR="002756EE" w:rsidRPr="007B22CC">
        <w:rPr>
          <w:rFonts w:cs="Arial"/>
          <w:sz w:val="22"/>
          <w:szCs w:val="22"/>
          <w:lang w:val="en-ZA"/>
        </w:rPr>
        <w:t xml:space="preserve">records; </w:t>
      </w:r>
      <w:r w:rsidR="00590908">
        <w:rPr>
          <w:rFonts w:cs="Arial"/>
          <w:sz w:val="22"/>
          <w:szCs w:val="22"/>
          <w:lang w:val="en-ZA"/>
        </w:rPr>
        <w:t>commissioned work</w:t>
      </w:r>
      <w:r w:rsidR="008121CA" w:rsidRPr="007B22CC">
        <w:rPr>
          <w:rFonts w:cs="Arial"/>
          <w:sz w:val="22"/>
          <w:szCs w:val="22"/>
          <w:lang w:val="en-ZA"/>
        </w:rPr>
        <w:t xml:space="preserve"> </w:t>
      </w:r>
      <w:r w:rsidR="002756EE" w:rsidRPr="007B22CC">
        <w:rPr>
          <w:rFonts w:cs="Arial"/>
          <w:sz w:val="22"/>
          <w:szCs w:val="22"/>
          <w:lang w:val="en-ZA"/>
        </w:rPr>
        <w:t>and similar information, some of which migh</w:t>
      </w:r>
      <w:r w:rsidR="003703D1" w:rsidRPr="007B22CC">
        <w:rPr>
          <w:rFonts w:cs="Arial"/>
          <w:sz w:val="22"/>
          <w:szCs w:val="22"/>
          <w:lang w:val="en-ZA"/>
        </w:rPr>
        <w:t>t</w:t>
      </w:r>
      <w:r w:rsidR="002756EE" w:rsidRPr="007B22CC">
        <w:rPr>
          <w:rFonts w:cs="Arial"/>
          <w:sz w:val="22"/>
          <w:szCs w:val="22"/>
          <w:lang w:val="en-ZA"/>
        </w:rPr>
        <w:t xml:space="preserve"> be provided to us by such supplier</w:t>
      </w:r>
      <w:r w:rsidR="003703D1" w:rsidRPr="007B22CC">
        <w:rPr>
          <w:rFonts w:cs="Arial"/>
          <w:sz w:val="22"/>
          <w:szCs w:val="22"/>
          <w:lang w:val="en-ZA"/>
        </w:rPr>
        <w:t>s and providers under service</w:t>
      </w:r>
      <w:r w:rsidR="008121CA" w:rsidRPr="007B22CC">
        <w:rPr>
          <w:rFonts w:cs="Arial"/>
          <w:sz w:val="22"/>
          <w:szCs w:val="22"/>
          <w:lang w:val="en-ZA"/>
        </w:rPr>
        <w:t xml:space="preserve"> and other</w:t>
      </w:r>
      <w:r w:rsidR="003703D1" w:rsidRPr="007B22CC">
        <w:rPr>
          <w:rFonts w:cs="Arial"/>
          <w:sz w:val="22"/>
          <w:szCs w:val="22"/>
          <w:lang w:val="en-ZA"/>
        </w:rPr>
        <w:t xml:space="preserve"> contacts.</w:t>
      </w:r>
    </w:p>
    <w:p w:rsidR="00C40F52" w:rsidRPr="007B22CC" w:rsidRDefault="00C40F52" w:rsidP="00E7041A">
      <w:pPr>
        <w:pStyle w:val="Level2"/>
        <w:keepNext/>
        <w:numPr>
          <w:ilvl w:val="0"/>
          <w:numId w:val="0"/>
        </w:numPr>
        <w:spacing w:line="360" w:lineRule="auto"/>
        <w:rPr>
          <w:rFonts w:cs="Arial"/>
          <w:bCs/>
          <w:sz w:val="22"/>
          <w:szCs w:val="22"/>
          <w:lang w:val="en-ZA"/>
        </w:rPr>
      </w:pPr>
      <w:r w:rsidRPr="007B22CC">
        <w:rPr>
          <w:rFonts w:cs="Arial"/>
          <w:b/>
          <w:bCs/>
          <w:sz w:val="22"/>
          <w:szCs w:val="22"/>
          <w:lang w:val="en-ZA"/>
        </w:rPr>
        <w:t>Technical records</w:t>
      </w:r>
      <w:r w:rsidR="00BA064A" w:rsidRPr="007B22CC">
        <w:rPr>
          <w:rFonts w:cs="Arial"/>
          <w:bCs/>
          <w:sz w:val="22"/>
          <w:szCs w:val="22"/>
          <w:lang w:val="en-ZA"/>
        </w:rPr>
        <w:t xml:space="preserve">, which includes manuals, logs, electronic </w:t>
      </w:r>
      <w:r w:rsidR="002756EE" w:rsidRPr="007B22CC">
        <w:rPr>
          <w:rFonts w:cs="Arial"/>
          <w:bCs/>
          <w:sz w:val="22"/>
          <w:szCs w:val="22"/>
          <w:lang w:val="en-ZA"/>
        </w:rPr>
        <w:t>and cached information</w:t>
      </w:r>
      <w:r w:rsidR="003703D1" w:rsidRPr="007B22CC">
        <w:rPr>
          <w:rFonts w:cs="Arial"/>
          <w:bCs/>
          <w:sz w:val="22"/>
          <w:szCs w:val="22"/>
          <w:lang w:val="en-ZA"/>
        </w:rPr>
        <w:t>, product registrations, product dossiers</w:t>
      </w:r>
      <w:r w:rsidR="00605A35" w:rsidRPr="007B22CC">
        <w:rPr>
          <w:rFonts w:cs="Arial"/>
          <w:bCs/>
          <w:sz w:val="22"/>
          <w:szCs w:val="22"/>
          <w:lang w:val="en-ZA"/>
        </w:rPr>
        <w:t xml:space="preserve">, </w:t>
      </w:r>
      <w:r w:rsidR="008824A7" w:rsidRPr="007B22CC">
        <w:rPr>
          <w:rFonts w:cs="Arial"/>
          <w:bCs/>
          <w:sz w:val="22"/>
          <w:szCs w:val="22"/>
          <w:lang w:val="en-ZA"/>
        </w:rPr>
        <w:t xml:space="preserve">health professionals council / statutory body records, approvals, conditions and requirements, </w:t>
      </w:r>
      <w:r w:rsidR="00605A35" w:rsidRPr="007B22CC">
        <w:rPr>
          <w:rFonts w:cs="Arial"/>
          <w:bCs/>
          <w:sz w:val="22"/>
          <w:szCs w:val="22"/>
          <w:lang w:val="en-ZA"/>
        </w:rPr>
        <w:t xml:space="preserve">trade </w:t>
      </w:r>
      <w:proofErr w:type="spellStart"/>
      <w:r w:rsidR="00605A35" w:rsidRPr="007B22CC">
        <w:rPr>
          <w:rFonts w:cs="Arial"/>
          <w:bCs/>
          <w:sz w:val="22"/>
          <w:szCs w:val="22"/>
          <w:lang w:val="en-ZA"/>
        </w:rPr>
        <w:t>associaton</w:t>
      </w:r>
      <w:proofErr w:type="spellEnd"/>
      <w:r w:rsidR="00605A35" w:rsidRPr="007B22CC">
        <w:rPr>
          <w:rFonts w:cs="Arial"/>
          <w:bCs/>
          <w:sz w:val="22"/>
          <w:szCs w:val="22"/>
          <w:lang w:val="en-ZA"/>
        </w:rPr>
        <w:t xml:space="preserve"> information</w:t>
      </w:r>
      <w:r w:rsidR="003703D1" w:rsidRPr="007B22CC">
        <w:rPr>
          <w:rFonts w:cs="Arial"/>
          <w:bCs/>
          <w:sz w:val="22"/>
          <w:szCs w:val="22"/>
          <w:lang w:val="en-ZA"/>
        </w:rPr>
        <w:t xml:space="preserve"> and similar product information</w:t>
      </w:r>
      <w:r w:rsidR="00605A35" w:rsidRPr="007B22CC">
        <w:rPr>
          <w:rFonts w:cs="Arial"/>
          <w:bCs/>
          <w:sz w:val="22"/>
          <w:szCs w:val="22"/>
          <w:lang w:val="en-ZA"/>
        </w:rPr>
        <w:t>.</w:t>
      </w:r>
    </w:p>
    <w:p w:rsidR="00605A35" w:rsidRPr="007B22CC" w:rsidRDefault="00605A35" w:rsidP="00E7041A">
      <w:pPr>
        <w:pStyle w:val="Level2"/>
        <w:keepNext/>
        <w:numPr>
          <w:ilvl w:val="0"/>
          <w:numId w:val="0"/>
        </w:numPr>
        <w:spacing w:line="360" w:lineRule="auto"/>
        <w:rPr>
          <w:rFonts w:cs="Arial"/>
          <w:bCs/>
          <w:sz w:val="22"/>
          <w:szCs w:val="22"/>
          <w:lang w:val="en-ZA"/>
        </w:rPr>
      </w:pPr>
      <w:r w:rsidRPr="007B22CC">
        <w:rPr>
          <w:rFonts w:cs="Arial"/>
          <w:b/>
          <w:bCs/>
          <w:sz w:val="22"/>
          <w:szCs w:val="22"/>
          <w:lang w:val="en-ZA"/>
        </w:rPr>
        <w:t>Third pa</w:t>
      </w:r>
      <w:r w:rsidR="008824A7" w:rsidRPr="007B22CC">
        <w:rPr>
          <w:rFonts w:cs="Arial"/>
          <w:b/>
          <w:bCs/>
          <w:sz w:val="22"/>
          <w:szCs w:val="22"/>
          <w:lang w:val="en-ZA"/>
        </w:rPr>
        <w:t>r</w:t>
      </w:r>
      <w:r w:rsidRPr="007B22CC">
        <w:rPr>
          <w:rFonts w:cs="Arial"/>
          <w:b/>
          <w:bCs/>
          <w:sz w:val="22"/>
          <w:szCs w:val="22"/>
          <w:lang w:val="en-ZA"/>
        </w:rPr>
        <w:t>ty information</w:t>
      </w:r>
      <w:r w:rsidRPr="007B22CC">
        <w:rPr>
          <w:rFonts w:cs="Arial"/>
          <w:bCs/>
          <w:sz w:val="22"/>
          <w:szCs w:val="22"/>
          <w:lang w:val="en-ZA"/>
        </w:rPr>
        <w:t xml:space="preserve">, </w:t>
      </w:r>
      <w:r w:rsidR="008824A7" w:rsidRPr="007B22CC">
        <w:rPr>
          <w:rFonts w:cs="Arial"/>
          <w:bCs/>
          <w:sz w:val="22"/>
          <w:szCs w:val="22"/>
          <w:lang w:val="en-ZA"/>
        </w:rPr>
        <w:t>which may be in our possession but which would be subject to the conditions set in relation to such possession.</w:t>
      </w:r>
    </w:p>
    <w:p w:rsidR="00605A35" w:rsidRDefault="00605A35" w:rsidP="00E7041A">
      <w:pPr>
        <w:pStyle w:val="Level2"/>
        <w:keepNext/>
        <w:numPr>
          <w:ilvl w:val="0"/>
          <w:numId w:val="0"/>
        </w:numPr>
        <w:spacing w:line="360" w:lineRule="auto"/>
        <w:rPr>
          <w:rFonts w:cs="Arial"/>
          <w:bCs/>
          <w:sz w:val="22"/>
          <w:szCs w:val="22"/>
          <w:lang w:val="en-ZA"/>
        </w:rPr>
      </w:pPr>
      <w:r w:rsidRPr="007B22CC">
        <w:rPr>
          <w:rFonts w:cs="Arial"/>
          <w:b/>
          <w:bCs/>
          <w:sz w:val="22"/>
          <w:szCs w:val="22"/>
          <w:lang w:val="en-ZA"/>
        </w:rPr>
        <w:t>Environment and market informat</w:t>
      </w:r>
      <w:r w:rsidR="008121CA" w:rsidRPr="007B22CC">
        <w:rPr>
          <w:rFonts w:cs="Arial"/>
          <w:b/>
          <w:bCs/>
          <w:sz w:val="22"/>
          <w:szCs w:val="22"/>
          <w:lang w:val="en-ZA"/>
        </w:rPr>
        <w:t>i</w:t>
      </w:r>
      <w:r w:rsidRPr="007B22CC">
        <w:rPr>
          <w:rFonts w:cs="Arial"/>
          <w:b/>
          <w:bCs/>
          <w:sz w:val="22"/>
          <w:szCs w:val="22"/>
          <w:lang w:val="en-ZA"/>
        </w:rPr>
        <w:t>on</w:t>
      </w:r>
      <w:r w:rsidRPr="007B22CC">
        <w:rPr>
          <w:rFonts w:cs="Arial"/>
          <w:bCs/>
          <w:sz w:val="22"/>
          <w:szCs w:val="22"/>
          <w:lang w:val="en-ZA"/>
        </w:rPr>
        <w:t>, which include public</w:t>
      </w:r>
      <w:r w:rsidR="008824A7" w:rsidRPr="007B22CC">
        <w:rPr>
          <w:rFonts w:cs="Arial"/>
          <w:bCs/>
          <w:sz w:val="22"/>
          <w:szCs w:val="22"/>
          <w:lang w:val="en-ZA"/>
        </w:rPr>
        <w:t>ly</w:t>
      </w:r>
      <w:r w:rsidRPr="007B22CC">
        <w:rPr>
          <w:rFonts w:cs="Arial"/>
          <w:bCs/>
          <w:sz w:val="22"/>
          <w:szCs w:val="22"/>
          <w:lang w:val="en-ZA"/>
        </w:rPr>
        <w:t xml:space="preserve"> available </w:t>
      </w:r>
      <w:r w:rsidR="008824A7" w:rsidRPr="007B22CC">
        <w:rPr>
          <w:rFonts w:cs="Arial"/>
          <w:bCs/>
          <w:sz w:val="22"/>
          <w:szCs w:val="22"/>
          <w:lang w:val="en-ZA"/>
        </w:rPr>
        <w:t xml:space="preserve">information </w:t>
      </w:r>
      <w:r w:rsidRPr="007B22CC">
        <w:rPr>
          <w:rFonts w:cs="Arial"/>
          <w:bCs/>
          <w:sz w:val="22"/>
          <w:szCs w:val="22"/>
          <w:lang w:val="en-ZA"/>
        </w:rPr>
        <w:t xml:space="preserve">and commissioned information </w:t>
      </w:r>
      <w:r w:rsidR="008824A7" w:rsidRPr="007B22CC">
        <w:rPr>
          <w:rFonts w:cs="Arial"/>
          <w:bCs/>
          <w:sz w:val="22"/>
          <w:szCs w:val="22"/>
          <w:lang w:val="en-ZA"/>
        </w:rPr>
        <w:t>which p</w:t>
      </w:r>
      <w:r w:rsidRPr="007B22CC">
        <w:rPr>
          <w:rFonts w:cs="Arial"/>
          <w:bCs/>
          <w:sz w:val="22"/>
          <w:szCs w:val="22"/>
          <w:lang w:val="en-ZA"/>
        </w:rPr>
        <w:t>ert</w:t>
      </w:r>
      <w:r w:rsidR="008824A7" w:rsidRPr="007B22CC">
        <w:rPr>
          <w:rFonts w:cs="Arial"/>
          <w:bCs/>
          <w:sz w:val="22"/>
          <w:szCs w:val="22"/>
          <w:lang w:val="en-ZA"/>
        </w:rPr>
        <w:t xml:space="preserve">ains to the specific sector and market of </w:t>
      </w:r>
      <w:r w:rsidRPr="007B22CC">
        <w:rPr>
          <w:rFonts w:cs="Arial"/>
          <w:bCs/>
          <w:sz w:val="22"/>
          <w:szCs w:val="22"/>
          <w:lang w:val="en-ZA"/>
        </w:rPr>
        <w:t>o</w:t>
      </w:r>
      <w:r w:rsidR="008824A7" w:rsidRPr="007B22CC">
        <w:rPr>
          <w:rFonts w:cs="Arial"/>
          <w:bCs/>
          <w:sz w:val="22"/>
          <w:szCs w:val="22"/>
          <w:lang w:val="en-ZA"/>
        </w:rPr>
        <w:t>u</w:t>
      </w:r>
      <w:r w:rsidRPr="007B22CC">
        <w:rPr>
          <w:rFonts w:cs="Arial"/>
          <w:bCs/>
          <w:sz w:val="22"/>
          <w:szCs w:val="22"/>
          <w:lang w:val="en-ZA"/>
        </w:rPr>
        <w:t>r business and factors that</w:t>
      </w:r>
      <w:r w:rsidR="008824A7" w:rsidRPr="007B22CC">
        <w:rPr>
          <w:rFonts w:cs="Arial"/>
          <w:bCs/>
          <w:sz w:val="22"/>
          <w:szCs w:val="22"/>
          <w:lang w:val="en-ZA"/>
        </w:rPr>
        <w:t xml:space="preserve"> affect the business, professional and healthcare environment.</w:t>
      </w:r>
    </w:p>
    <w:p w:rsidR="00166D2F" w:rsidRPr="007B22CC" w:rsidRDefault="00166D2F" w:rsidP="00E7041A">
      <w:pPr>
        <w:pStyle w:val="Level2"/>
        <w:keepNext/>
        <w:numPr>
          <w:ilvl w:val="0"/>
          <w:numId w:val="0"/>
        </w:numPr>
        <w:spacing w:line="360" w:lineRule="auto"/>
        <w:rPr>
          <w:rFonts w:cs="Arial"/>
          <w:bCs/>
          <w:sz w:val="22"/>
          <w:szCs w:val="22"/>
          <w:lang w:val="en-ZA"/>
        </w:rPr>
      </w:pPr>
    </w:p>
    <w:p w:rsidR="00E454D0" w:rsidRDefault="00E454D0" w:rsidP="00E7041A">
      <w:pPr>
        <w:pStyle w:val="Level2"/>
        <w:keepNext/>
        <w:numPr>
          <w:ilvl w:val="0"/>
          <w:numId w:val="0"/>
        </w:numPr>
        <w:spacing w:line="360" w:lineRule="auto"/>
        <w:rPr>
          <w:rFonts w:cs="Arial"/>
          <w:bCs/>
          <w:sz w:val="22"/>
          <w:szCs w:val="22"/>
          <w:lang w:val="en-ZA"/>
        </w:rPr>
      </w:pPr>
      <w:r w:rsidRPr="007B22CC">
        <w:rPr>
          <w:rFonts w:cs="Arial"/>
          <w:bCs/>
          <w:sz w:val="22"/>
          <w:szCs w:val="22"/>
          <w:lang w:val="en-ZA"/>
        </w:rPr>
        <w:t xml:space="preserve">This manual is signed </w:t>
      </w:r>
      <w:r w:rsidRPr="00590908">
        <w:rPr>
          <w:rFonts w:cs="Arial"/>
          <w:bCs/>
          <w:sz w:val="22"/>
          <w:szCs w:val="22"/>
          <w:lang w:val="en-ZA"/>
        </w:rPr>
        <w:t xml:space="preserve">by </w:t>
      </w:r>
      <w:r w:rsidR="00403A73" w:rsidRPr="00590908">
        <w:rPr>
          <w:rFonts w:cs="Arial"/>
          <w:bCs/>
          <w:sz w:val="22"/>
          <w:szCs w:val="22"/>
          <w:lang w:val="en-ZA"/>
        </w:rPr>
        <w:t xml:space="preserve">NATASCHA PLANI - PRACTICE OWNER </w:t>
      </w:r>
      <w:r w:rsidR="00590908">
        <w:rPr>
          <w:rFonts w:cs="Arial"/>
          <w:bCs/>
          <w:sz w:val="22"/>
          <w:szCs w:val="22"/>
          <w:lang w:val="en-ZA"/>
        </w:rPr>
        <w:t>on ____</w:t>
      </w:r>
      <w:r w:rsidR="00711687">
        <w:rPr>
          <w:rFonts w:cs="Arial"/>
          <w:bCs/>
          <w:sz w:val="22"/>
          <w:szCs w:val="22"/>
          <w:lang w:val="en-ZA"/>
        </w:rPr>
        <w:t>24 October 2023</w:t>
      </w:r>
      <w:r w:rsidR="00000DDF">
        <w:rPr>
          <w:rFonts w:cs="Arial"/>
          <w:bCs/>
          <w:sz w:val="22"/>
          <w:szCs w:val="22"/>
          <w:lang w:val="en-ZA"/>
        </w:rPr>
        <w:t>.</w:t>
      </w:r>
      <w:bookmarkStart w:id="0" w:name="_GoBack"/>
      <w:bookmarkEnd w:id="0"/>
      <w:r w:rsidR="00590908">
        <w:rPr>
          <w:rFonts w:cs="Arial"/>
          <w:bCs/>
          <w:sz w:val="22"/>
          <w:szCs w:val="22"/>
          <w:lang w:val="en-ZA"/>
        </w:rPr>
        <w:t>__________________.</w:t>
      </w:r>
    </w:p>
    <w:p w:rsidR="007B22CC" w:rsidRPr="007B22CC" w:rsidRDefault="007B22CC" w:rsidP="00E7041A">
      <w:pPr>
        <w:pStyle w:val="Level2"/>
        <w:keepNext/>
        <w:numPr>
          <w:ilvl w:val="0"/>
          <w:numId w:val="0"/>
        </w:numPr>
        <w:spacing w:line="360" w:lineRule="auto"/>
        <w:rPr>
          <w:rFonts w:cs="Arial"/>
          <w:bCs/>
          <w:sz w:val="22"/>
          <w:szCs w:val="22"/>
          <w:lang w:val="en-ZA"/>
        </w:rPr>
      </w:pPr>
    </w:p>
    <w:p w:rsidR="00133B3E" w:rsidRPr="007B22CC" w:rsidRDefault="00133B3E" w:rsidP="00E7041A">
      <w:pPr>
        <w:tabs>
          <w:tab w:val="num" w:pos="1260"/>
        </w:tabs>
        <w:spacing w:line="360" w:lineRule="auto"/>
        <w:rPr>
          <w:rFonts w:cs="Arial"/>
          <w:sz w:val="22"/>
          <w:szCs w:val="22"/>
          <w:lang w:val="en-ZA"/>
        </w:rPr>
      </w:pPr>
      <w:r w:rsidRPr="007B22CC">
        <w:rPr>
          <w:rFonts w:cs="Arial"/>
          <w:sz w:val="22"/>
          <w:szCs w:val="22"/>
          <w:lang w:val="en-ZA"/>
        </w:rPr>
        <w:t>___________________________</w:t>
      </w:r>
    </w:p>
    <w:p w:rsidR="00133B3E" w:rsidRPr="007B22CC" w:rsidRDefault="00133B3E" w:rsidP="00E7041A">
      <w:pPr>
        <w:tabs>
          <w:tab w:val="num" w:pos="1260"/>
        </w:tabs>
        <w:spacing w:line="360" w:lineRule="auto"/>
        <w:rPr>
          <w:rFonts w:cs="Arial"/>
          <w:sz w:val="22"/>
          <w:szCs w:val="22"/>
          <w:lang w:val="en-ZA"/>
        </w:rPr>
      </w:pPr>
      <w:r w:rsidRPr="007B22CC">
        <w:rPr>
          <w:rFonts w:cs="Arial"/>
          <w:sz w:val="22"/>
          <w:szCs w:val="22"/>
          <w:lang w:val="en-ZA"/>
        </w:rPr>
        <w:t>Signature</w:t>
      </w:r>
    </w:p>
    <w:sectPr w:rsidR="00133B3E" w:rsidRPr="007B22CC" w:rsidSect="008170C0">
      <w:footerReference w:type="even" r:id="rId14"/>
      <w:footerReference w:type="default" r:id="rId15"/>
      <w:footerReference w:type="first" r:id="rId16"/>
      <w:pgSz w:w="11906" w:h="16838"/>
      <w:pgMar w:top="720" w:right="720" w:bottom="720" w:left="720" w:header="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6BF" w:rsidRDefault="00F706BF">
      <w:r>
        <w:separator/>
      </w:r>
    </w:p>
  </w:endnote>
  <w:endnote w:type="continuationSeparator" w:id="0">
    <w:p w:rsidR="00F706BF" w:rsidRDefault="00F70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Kunstler Script">
    <w:altName w:val="Courier New"/>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4A7" w:rsidRDefault="000A5E7C">
    <w:pPr>
      <w:pStyle w:val="Footer"/>
      <w:framePr w:wrap="around" w:vAnchor="text" w:hAnchor="margin" w:xAlign="right" w:y="1"/>
      <w:rPr>
        <w:rStyle w:val="PageNumber"/>
      </w:rPr>
    </w:pPr>
    <w:r>
      <w:rPr>
        <w:rStyle w:val="PageNumber"/>
      </w:rPr>
      <w:fldChar w:fldCharType="begin"/>
    </w:r>
    <w:r w:rsidR="008824A7">
      <w:rPr>
        <w:rStyle w:val="PageNumber"/>
      </w:rPr>
      <w:instrText xml:space="preserve">PAGE  </w:instrText>
    </w:r>
    <w:r>
      <w:rPr>
        <w:rStyle w:val="PageNumber"/>
      </w:rPr>
      <w:fldChar w:fldCharType="end"/>
    </w:r>
  </w:p>
  <w:p w:rsidR="008824A7" w:rsidRDefault="008824A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4A7" w:rsidRDefault="000A5E7C">
    <w:pPr>
      <w:pStyle w:val="Footer"/>
      <w:framePr w:wrap="around" w:vAnchor="text" w:hAnchor="margin" w:xAlign="right" w:y="1"/>
      <w:rPr>
        <w:rStyle w:val="PageNumber"/>
      </w:rPr>
    </w:pPr>
    <w:r>
      <w:rPr>
        <w:rStyle w:val="PageNumber"/>
      </w:rPr>
      <w:fldChar w:fldCharType="begin"/>
    </w:r>
    <w:r w:rsidR="008824A7">
      <w:rPr>
        <w:rStyle w:val="PageNumber"/>
      </w:rPr>
      <w:instrText xml:space="preserve">PAGE  </w:instrText>
    </w:r>
    <w:r>
      <w:rPr>
        <w:rStyle w:val="PageNumber"/>
      </w:rPr>
      <w:fldChar w:fldCharType="separate"/>
    </w:r>
    <w:r w:rsidR="00000DDF">
      <w:rPr>
        <w:rStyle w:val="PageNumber"/>
        <w:noProof/>
      </w:rPr>
      <w:t>7</w:t>
    </w:r>
    <w:r>
      <w:rPr>
        <w:rStyle w:val="PageNumber"/>
      </w:rPr>
      <w:fldChar w:fldCharType="end"/>
    </w:r>
  </w:p>
  <w:p w:rsidR="008824A7" w:rsidRDefault="008824A7" w:rsidP="008170C0">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0C0" w:rsidRDefault="00E7041A" w:rsidP="008170C0">
    <w:pPr>
      <w:pStyle w:val="Footer"/>
      <w:jc w:val="center"/>
    </w:pPr>
    <w:r>
      <w:rPr>
        <w:noProof/>
        <w:color w:val="1F497D"/>
        <w:szCs w:val="20"/>
        <w:lang w:val="en-US"/>
      </w:rPr>
      <w:drawing>
        <wp:inline distT="0" distB="0" distL="0" distR="0">
          <wp:extent cx="1362075" cy="381000"/>
          <wp:effectExtent l="0" t="0" r="0" b="0"/>
          <wp:docPr id="1" name="Picture 1" descr="Description: Elsabe Klinck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lsabe Klinck Fin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62075" cy="3810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6BF" w:rsidRDefault="00F706BF">
      <w:r>
        <w:separator/>
      </w:r>
    </w:p>
  </w:footnote>
  <w:footnote w:type="continuationSeparator" w:id="0">
    <w:p w:rsidR="00F706BF" w:rsidRDefault="00F706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B9693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DF7F94"/>
    <w:multiLevelType w:val="hybridMultilevel"/>
    <w:tmpl w:val="51B03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7A32E3"/>
    <w:multiLevelType w:val="multilevel"/>
    <w:tmpl w:val="C614828A"/>
    <w:lvl w:ilvl="0">
      <w:start w:val="1"/>
      <w:numFmt w:val="decimal"/>
      <w:pStyle w:val="Level1"/>
      <w:lvlText w:val="%1"/>
      <w:lvlJc w:val="left"/>
      <w:pPr>
        <w:tabs>
          <w:tab w:val="num" w:pos="567"/>
        </w:tabs>
        <w:ind w:left="567" w:hanging="567"/>
      </w:pPr>
      <w:rPr>
        <w:rFonts w:ascii="Arial" w:hAnsi="Arial" w:hint="default"/>
        <w:b w:val="0"/>
        <w:i w:val="0"/>
        <w:color w:val="000000"/>
        <w:sz w:val="22"/>
      </w:rPr>
    </w:lvl>
    <w:lvl w:ilvl="1">
      <w:start w:val="1"/>
      <w:numFmt w:val="decimal"/>
      <w:pStyle w:val="Level2"/>
      <w:lvlText w:val="%1.%2"/>
      <w:lvlJc w:val="left"/>
      <w:pPr>
        <w:tabs>
          <w:tab w:val="num" w:pos="851"/>
        </w:tabs>
        <w:ind w:left="851" w:hanging="851"/>
      </w:pPr>
      <w:rPr>
        <w:rFonts w:ascii="Arial" w:hAnsi="Arial" w:hint="default"/>
        <w:b w:val="0"/>
        <w:i w:val="0"/>
        <w:color w:val="000000"/>
        <w:sz w:val="22"/>
      </w:rPr>
    </w:lvl>
    <w:lvl w:ilvl="2">
      <w:start w:val="1"/>
      <w:numFmt w:val="decimal"/>
      <w:pStyle w:val="Level3"/>
      <w:lvlText w:val="%1.%2.%3"/>
      <w:lvlJc w:val="left"/>
      <w:pPr>
        <w:tabs>
          <w:tab w:val="num" w:pos="1134"/>
        </w:tabs>
        <w:ind w:left="1134" w:hanging="1134"/>
      </w:pPr>
      <w:rPr>
        <w:rFonts w:ascii="Arial" w:hAnsi="Arial" w:hint="default"/>
        <w:b w:val="0"/>
        <w:i w:val="0"/>
        <w:color w:val="000000"/>
        <w:sz w:val="22"/>
      </w:rPr>
    </w:lvl>
    <w:lvl w:ilvl="3">
      <w:start w:val="1"/>
      <w:numFmt w:val="decimal"/>
      <w:pStyle w:val="Level4"/>
      <w:lvlText w:val="%1.%2.%3.%4"/>
      <w:lvlJc w:val="left"/>
      <w:pPr>
        <w:tabs>
          <w:tab w:val="num" w:pos="1418"/>
        </w:tabs>
        <w:ind w:left="1418" w:hanging="1418"/>
      </w:pPr>
      <w:rPr>
        <w:rFonts w:ascii="Arial" w:hAnsi="Arial" w:hint="default"/>
        <w:b w:val="0"/>
        <w:i w:val="0"/>
        <w:color w:val="000000"/>
        <w:sz w:val="22"/>
      </w:rPr>
    </w:lvl>
    <w:lvl w:ilvl="4">
      <w:start w:val="1"/>
      <w:numFmt w:val="decimal"/>
      <w:pStyle w:val="Level5"/>
      <w:lvlText w:val="%1.%2.%3.%4.%5"/>
      <w:lvlJc w:val="left"/>
      <w:pPr>
        <w:tabs>
          <w:tab w:val="num" w:pos="2665"/>
        </w:tabs>
        <w:ind w:left="2665" w:hanging="2665"/>
      </w:pPr>
      <w:rPr>
        <w:rFonts w:ascii="Arial" w:hAnsi="Arial" w:hint="default"/>
        <w:b w:val="0"/>
        <w:i w:val="0"/>
        <w:color w:val="000000"/>
        <w:sz w:val="22"/>
      </w:rPr>
    </w:lvl>
    <w:lvl w:ilvl="5">
      <w:start w:val="1"/>
      <w:numFmt w:val="decimal"/>
      <w:pStyle w:val="Level6"/>
      <w:lvlText w:val="%1.%2.%3.%4.%5.%6"/>
      <w:lvlJc w:val="left"/>
      <w:pPr>
        <w:tabs>
          <w:tab w:val="num" w:pos="3232"/>
        </w:tabs>
        <w:ind w:left="3232" w:hanging="3232"/>
      </w:pPr>
      <w:rPr>
        <w:rFonts w:ascii="Arial" w:hAnsi="Arial" w:hint="default"/>
        <w:b w:val="0"/>
        <w:i w:val="0"/>
        <w:color w:val="000000"/>
        <w:sz w:val="20"/>
      </w:rPr>
    </w:lvl>
    <w:lvl w:ilvl="6">
      <w:start w:val="1"/>
      <w:numFmt w:val="decimal"/>
      <w:pStyle w:val="Level7"/>
      <w:lvlText w:val="%1.%2.%3.%4.%5.%6.%7"/>
      <w:lvlJc w:val="left"/>
      <w:pPr>
        <w:tabs>
          <w:tab w:val="num" w:pos="3742"/>
        </w:tabs>
        <w:ind w:left="3742" w:hanging="3742"/>
      </w:pPr>
      <w:rPr>
        <w:rFonts w:ascii="Arial" w:hAnsi="Arial" w:hint="default"/>
        <w:b w:val="0"/>
        <w:i w:val="0"/>
        <w:color w:val="000000"/>
        <w:sz w:val="20"/>
      </w:rPr>
    </w:lvl>
    <w:lvl w:ilvl="7">
      <w:start w:val="1"/>
      <w:numFmt w:val="decimal"/>
      <w:pStyle w:val="Level8"/>
      <w:lvlText w:val="%1.%2.%3.%4.%5.%6.%7.%8"/>
      <w:lvlJc w:val="left"/>
      <w:pPr>
        <w:tabs>
          <w:tab w:val="num" w:pos="4309"/>
        </w:tabs>
        <w:ind w:left="4309" w:hanging="4309"/>
      </w:pPr>
      <w:rPr>
        <w:rFonts w:ascii="Arial" w:hAnsi="Arial" w:hint="default"/>
        <w:b w:val="0"/>
        <w:i w:val="0"/>
        <w:color w:val="000000"/>
        <w:sz w:val="20"/>
      </w:rPr>
    </w:lvl>
    <w:lvl w:ilvl="8">
      <w:start w:val="1"/>
      <w:numFmt w:val="decimal"/>
      <w:pStyle w:val="Level9"/>
      <w:lvlText w:val="%1.%2.%3.%4.%5.%6.%7.%8.%9"/>
      <w:lvlJc w:val="left"/>
      <w:pPr>
        <w:tabs>
          <w:tab w:val="num" w:pos="4820"/>
        </w:tabs>
        <w:ind w:left="4820" w:hanging="4820"/>
      </w:pPr>
      <w:rPr>
        <w:rFonts w:ascii="Arial" w:hAnsi="Arial" w:hint="default"/>
        <w:b w:val="0"/>
        <w:i w:val="0"/>
        <w:color w:val="000000"/>
        <w:sz w:val="20"/>
      </w:rPr>
    </w:lvl>
  </w:abstractNum>
  <w:abstractNum w:abstractNumId="3" w15:restartNumberingAfterBreak="0">
    <w:nsid w:val="2BAB7295"/>
    <w:multiLevelType w:val="hybridMultilevel"/>
    <w:tmpl w:val="3B64C0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3A8409BE"/>
    <w:multiLevelType w:val="hybridMultilevel"/>
    <w:tmpl w:val="F6D27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A961686"/>
    <w:multiLevelType w:val="hybridMultilevel"/>
    <w:tmpl w:val="6952C6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CC1E05"/>
    <w:multiLevelType w:val="hybridMultilevel"/>
    <w:tmpl w:val="DE421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5"/>
  </w:num>
  <w:num w:numId="6">
    <w:abstractNumId w:val="1"/>
  </w:num>
  <w:num w:numId="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en-US" w:vendorID="64" w:dllVersion="131077" w:nlCheck="1" w:checkStyle="1"/>
  <w:activeWritingStyle w:appName="MSWord" w:lang="en-ZA"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40F52"/>
    <w:rsid w:val="00000DDF"/>
    <w:rsid w:val="00013896"/>
    <w:rsid w:val="00024851"/>
    <w:rsid w:val="000425F6"/>
    <w:rsid w:val="000619EA"/>
    <w:rsid w:val="0006657F"/>
    <w:rsid w:val="00071004"/>
    <w:rsid w:val="000A5E7C"/>
    <w:rsid w:val="000B17E6"/>
    <w:rsid w:val="000E47E1"/>
    <w:rsid w:val="000E6280"/>
    <w:rsid w:val="00113393"/>
    <w:rsid w:val="00133B3E"/>
    <w:rsid w:val="00140BA7"/>
    <w:rsid w:val="00157838"/>
    <w:rsid w:val="00166D2F"/>
    <w:rsid w:val="00166FC9"/>
    <w:rsid w:val="001A307C"/>
    <w:rsid w:val="00250853"/>
    <w:rsid w:val="0026524D"/>
    <w:rsid w:val="002756EE"/>
    <w:rsid w:val="00285552"/>
    <w:rsid w:val="0033372E"/>
    <w:rsid w:val="003703D1"/>
    <w:rsid w:val="00373D5C"/>
    <w:rsid w:val="003B4B72"/>
    <w:rsid w:val="003C1534"/>
    <w:rsid w:val="003E1CB4"/>
    <w:rsid w:val="003E582B"/>
    <w:rsid w:val="003F7CE3"/>
    <w:rsid w:val="00403A73"/>
    <w:rsid w:val="00410F73"/>
    <w:rsid w:val="004411C2"/>
    <w:rsid w:val="0048522D"/>
    <w:rsid w:val="0049569F"/>
    <w:rsid w:val="004D48CA"/>
    <w:rsid w:val="004E2556"/>
    <w:rsid w:val="00505891"/>
    <w:rsid w:val="005411D5"/>
    <w:rsid w:val="00555D16"/>
    <w:rsid w:val="00590908"/>
    <w:rsid w:val="005A4D03"/>
    <w:rsid w:val="005A7904"/>
    <w:rsid w:val="005C29A2"/>
    <w:rsid w:val="005D3188"/>
    <w:rsid w:val="005D673D"/>
    <w:rsid w:val="005F3BD8"/>
    <w:rsid w:val="005F7690"/>
    <w:rsid w:val="00605A35"/>
    <w:rsid w:val="006514F3"/>
    <w:rsid w:val="00660D91"/>
    <w:rsid w:val="00660E9E"/>
    <w:rsid w:val="00686ECF"/>
    <w:rsid w:val="006A3AA5"/>
    <w:rsid w:val="006B4DE8"/>
    <w:rsid w:val="006E57F5"/>
    <w:rsid w:val="00711687"/>
    <w:rsid w:val="00736564"/>
    <w:rsid w:val="00736F43"/>
    <w:rsid w:val="00742404"/>
    <w:rsid w:val="007709BE"/>
    <w:rsid w:val="00781F14"/>
    <w:rsid w:val="00795F3A"/>
    <w:rsid w:val="007B1227"/>
    <w:rsid w:val="007B22CC"/>
    <w:rsid w:val="007D0BA6"/>
    <w:rsid w:val="007D50A5"/>
    <w:rsid w:val="007E703F"/>
    <w:rsid w:val="007E74C7"/>
    <w:rsid w:val="007F27FE"/>
    <w:rsid w:val="007F304C"/>
    <w:rsid w:val="008121CA"/>
    <w:rsid w:val="00816042"/>
    <w:rsid w:val="008170C0"/>
    <w:rsid w:val="00817380"/>
    <w:rsid w:val="00837EE3"/>
    <w:rsid w:val="00842AB7"/>
    <w:rsid w:val="008824A7"/>
    <w:rsid w:val="008855DD"/>
    <w:rsid w:val="008918F8"/>
    <w:rsid w:val="008E3374"/>
    <w:rsid w:val="008F5338"/>
    <w:rsid w:val="00903C38"/>
    <w:rsid w:val="009209ED"/>
    <w:rsid w:val="0094250F"/>
    <w:rsid w:val="0095324E"/>
    <w:rsid w:val="00953DF8"/>
    <w:rsid w:val="009B04EC"/>
    <w:rsid w:val="009B409A"/>
    <w:rsid w:val="009E2AE4"/>
    <w:rsid w:val="009E4C97"/>
    <w:rsid w:val="00A004CE"/>
    <w:rsid w:val="00A37D85"/>
    <w:rsid w:val="00A46739"/>
    <w:rsid w:val="00A5250A"/>
    <w:rsid w:val="00A64C5B"/>
    <w:rsid w:val="00AD57A4"/>
    <w:rsid w:val="00B470A7"/>
    <w:rsid w:val="00BA064A"/>
    <w:rsid w:val="00BC1B82"/>
    <w:rsid w:val="00BF5C05"/>
    <w:rsid w:val="00C40F52"/>
    <w:rsid w:val="00CA2FA7"/>
    <w:rsid w:val="00CD1398"/>
    <w:rsid w:val="00CE00E6"/>
    <w:rsid w:val="00D06CC7"/>
    <w:rsid w:val="00D80CB8"/>
    <w:rsid w:val="00D8527C"/>
    <w:rsid w:val="00DB3C20"/>
    <w:rsid w:val="00DB7449"/>
    <w:rsid w:val="00DF5A17"/>
    <w:rsid w:val="00E10008"/>
    <w:rsid w:val="00E454D0"/>
    <w:rsid w:val="00E7041A"/>
    <w:rsid w:val="00E758FF"/>
    <w:rsid w:val="00E92A14"/>
    <w:rsid w:val="00E95395"/>
    <w:rsid w:val="00EB1B18"/>
    <w:rsid w:val="00EF32EE"/>
    <w:rsid w:val="00F01705"/>
    <w:rsid w:val="00F20344"/>
    <w:rsid w:val="00F36ECB"/>
    <w:rsid w:val="00F63AF6"/>
    <w:rsid w:val="00F706BF"/>
    <w:rsid w:val="00FA34C1"/>
    <w:rsid w:val="00FE2500"/>
    <w:rsid w:val="00FE6319"/>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EE889A3-C70B-4E62-834E-1E5368F53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FC9"/>
    <w:pPr>
      <w:spacing w:before="120" w:line="288" w:lineRule="auto"/>
      <w:jc w:val="both"/>
    </w:pPr>
    <w:rPr>
      <w:rFonts w:ascii="Arial" w:hAnsi="Arial"/>
      <w:szCs w:val="24"/>
      <w:lang w:val="en-GB"/>
    </w:rPr>
  </w:style>
  <w:style w:type="paragraph" w:styleId="Heading1">
    <w:name w:val="heading 1"/>
    <w:basedOn w:val="Normal"/>
    <w:next w:val="Normal"/>
    <w:qFormat/>
    <w:rsid w:val="00166FC9"/>
    <w:pPr>
      <w:keepNext/>
      <w:outlineLvl w:val="0"/>
    </w:pPr>
    <w:rPr>
      <w:b/>
      <w:bCs/>
    </w:rPr>
  </w:style>
  <w:style w:type="paragraph" w:styleId="Heading2">
    <w:name w:val="heading 2"/>
    <w:basedOn w:val="Normal"/>
    <w:next w:val="Normal"/>
    <w:qFormat/>
    <w:rsid w:val="00166FC9"/>
    <w:pPr>
      <w:keepNext/>
      <w:spacing w:line="360" w:lineRule="atLeas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66FC9"/>
    <w:rPr>
      <w:b/>
      <w:bCs/>
    </w:rPr>
  </w:style>
  <w:style w:type="paragraph" w:styleId="Footer">
    <w:name w:val="footer"/>
    <w:basedOn w:val="Normal"/>
    <w:link w:val="FooterChar"/>
    <w:uiPriority w:val="99"/>
    <w:rsid w:val="00166FC9"/>
    <w:pPr>
      <w:tabs>
        <w:tab w:val="center" w:pos="4153"/>
        <w:tab w:val="right" w:pos="8306"/>
      </w:tabs>
    </w:pPr>
  </w:style>
  <w:style w:type="character" w:styleId="Hyperlink">
    <w:name w:val="Hyperlink"/>
    <w:rsid w:val="00166FC9"/>
    <w:rPr>
      <w:color w:val="0000FF"/>
      <w:u w:val="single"/>
    </w:rPr>
  </w:style>
  <w:style w:type="paragraph" w:styleId="BodyTextIndent">
    <w:name w:val="Body Text Indent"/>
    <w:basedOn w:val="Normal"/>
    <w:rsid w:val="00166FC9"/>
    <w:pPr>
      <w:tabs>
        <w:tab w:val="left" w:pos="360"/>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hanging="360"/>
    </w:pPr>
    <w:rPr>
      <w:lang w:val="en-US"/>
    </w:rPr>
  </w:style>
  <w:style w:type="paragraph" w:customStyle="1" w:styleId="Quick1">
    <w:name w:val="Quick 1."/>
    <w:rsid w:val="00166FC9"/>
    <w:pPr>
      <w:widowControl w:val="0"/>
      <w:autoSpaceDE w:val="0"/>
      <w:autoSpaceDN w:val="0"/>
      <w:adjustRightInd w:val="0"/>
      <w:ind w:left="-1440"/>
    </w:pPr>
    <w:rPr>
      <w:sz w:val="24"/>
      <w:szCs w:val="24"/>
      <w:lang w:val="en-GB"/>
    </w:rPr>
  </w:style>
  <w:style w:type="character" w:styleId="PageNumber">
    <w:name w:val="page number"/>
    <w:basedOn w:val="DefaultParagraphFont"/>
    <w:rsid w:val="00166FC9"/>
  </w:style>
  <w:style w:type="paragraph" w:styleId="BodyTextIndent2">
    <w:name w:val="Body Text Indent 2"/>
    <w:basedOn w:val="Normal"/>
    <w:rsid w:val="00166FC9"/>
    <w:pPr>
      <w:ind w:left="720"/>
    </w:pPr>
  </w:style>
  <w:style w:type="paragraph" w:styleId="BodyTextIndent3">
    <w:name w:val="Body Text Indent 3"/>
    <w:basedOn w:val="Normal"/>
    <w:rsid w:val="00166FC9"/>
    <w:pPr>
      <w:ind w:left="720"/>
    </w:pPr>
    <w:rPr>
      <w:i/>
      <w:iCs/>
    </w:rPr>
  </w:style>
  <w:style w:type="character" w:styleId="FollowedHyperlink">
    <w:name w:val="FollowedHyperlink"/>
    <w:rsid w:val="00166FC9"/>
    <w:rPr>
      <w:color w:val="800080"/>
      <w:u w:val="single"/>
    </w:rPr>
  </w:style>
  <w:style w:type="paragraph" w:styleId="BodyText2">
    <w:name w:val="Body Text 2"/>
    <w:basedOn w:val="Normal"/>
    <w:rsid w:val="00166FC9"/>
    <w:pPr>
      <w:tabs>
        <w:tab w:val="left" w:pos="540"/>
      </w:tabs>
      <w:autoSpaceDE w:val="0"/>
      <w:autoSpaceDN w:val="0"/>
      <w:adjustRightInd w:val="0"/>
    </w:pPr>
    <w:rPr>
      <w:i/>
      <w:iCs/>
    </w:rPr>
  </w:style>
  <w:style w:type="paragraph" w:customStyle="1" w:styleId="Level1">
    <w:name w:val="Level1"/>
    <w:basedOn w:val="Normal"/>
    <w:rsid w:val="00166FC9"/>
    <w:pPr>
      <w:keepNext/>
      <w:numPr>
        <w:numId w:val="1"/>
      </w:numPr>
      <w:spacing w:before="240"/>
    </w:pPr>
    <w:rPr>
      <w:caps/>
    </w:rPr>
  </w:style>
  <w:style w:type="paragraph" w:customStyle="1" w:styleId="Level2">
    <w:name w:val="Level2"/>
    <w:basedOn w:val="Normal"/>
    <w:rsid w:val="00166FC9"/>
    <w:pPr>
      <w:numPr>
        <w:ilvl w:val="1"/>
        <w:numId w:val="1"/>
      </w:numPr>
    </w:pPr>
  </w:style>
  <w:style w:type="paragraph" w:customStyle="1" w:styleId="Level3">
    <w:name w:val="Level3"/>
    <w:basedOn w:val="Normal"/>
    <w:rsid w:val="00166FC9"/>
    <w:pPr>
      <w:numPr>
        <w:ilvl w:val="2"/>
        <w:numId w:val="1"/>
      </w:numPr>
    </w:pPr>
  </w:style>
  <w:style w:type="paragraph" w:customStyle="1" w:styleId="Level4">
    <w:name w:val="Level4"/>
    <w:basedOn w:val="Normal"/>
    <w:rsid w:val="00166FC9"/>
    <w:pPr>
      <w:numPr>
        <w:ilvl w:val="3"/>
        <w:numId w:val="1"/>
      </w:numPr>
    </w:pPr>
  </w:style>
  <w:style w:type="paragraph" w:customStyle="1" w:styleId="Level5">
    <w:name w:val="Level5"/>
    <w:basedOn w:val="Normal"/>
    <w:rsid w:val="00166FC9"/>
    <w:pPr>
      <w:numPr>
        <w:ilvl w:val="4"/>
        <w:numId w:val="1"/>
      </w:numPr>
    </w:pPr>
  </w:style>
  <w:style w:type="paragraph" w:customStyle="1" w:styleId="Level6">
    <w:name w:val="Level6"/>
    <w:basedOn w:val="Normal"/>
    <w:rsid w:val="00166FC9"/>
    <w:pPr>
      <w:numPr>
        <w:ilvl w:val="5"/>
        <w:numId w:val="1"/>
      </w:numPr>
    </w:pPr>
  </w:style>
  <w:style w:type="paragraph" w:customStyle="1" w:styleId="Level7">
    <w:name w:val="Level7"/>
    <w:basedOn w:val="Normal"/>
    <w:rsid w:val="00166FC9"/>
    <w:pPr>
      <w:numPr>
        <w:ilvl w:val="6"/>
        <w:numId w:val="1"/>
      </w:numPr>
    </w:pPr>
  </w:style>
  <w:style w:type="paragraph" w:customStyle="1" w:styleId="Level8">
    <w:name w:val="Level8"/>
    <w:basedOn w:val="Normal"/>
    <w:rsid w:val="00166FC9"/>
    <w:pPr>
      <w:numPr>
        <w:ilvl w:val="7"/>
        <w:numId w:val="1"/>
      </w:numPr>
    </w:pPr>
  </w:style>
  <w:style w:type="paragraph" w:customStyle="1" w:styleId="Level9">
    <w:name w:val="Level9"/>
    <w:basedOn w:val="Normal"/>
    <w:rsid w:val="00166FC9"/>
    <w:pPr>
      <w:numPr>
        <w:ilvl w:val="8"/>
        <w:numId w:val="1"/>
      </w:numPr>
    </w:pPr>
  </w:style>
  <w:style w:type="paragraph" w:styleId="Header">
    <w:name w:val="header"/>
    <w:basedOn w:val="Normal"/>
    <w:rsid w:val="00166FC9"/>
    <w:pPr>
      <w:tabs>
        <w:tab w:val="center" w:pos="4153"/>
        <w:tab w:val="right" w:pos="8306"/>
      </w:tabs>
    </w:pPr>
  </w:style>
  <w:style w:type="paragraph" w:styleId="BalloonText">
    <w:name w:val="Balloon Text"/>
    <w:basedOn w:val="Normal"/>
    <w:semiHidden/>
    <w:rsid w:val="005411D5"/>
    <w:rPr>
      <w:rFonts w:ascii="Tahoma" w:hAnsi="Tahoma" w:cs="Tahoma"/>
      <w:sz w:val="16"/>
      <w:szCs w:val="16"/>
    </w:rPr>
  </w:style>
  <w:style w:type="character" w:styleId="CommentReference">
    <w:name w:val="annotation reference"/>
    <w:semiHidden/>
    <w:rsid w:val="009209ED"/>
    <w:rPr>
      <w:sz w:val="16"/>
      <w:szCs w:val="16"/>
    </w:rPr>
  </w:style>
  <w:style w:type="paragraph" w:styleId="CommentText">
    <w:name w:val="annotation text"/>
    <w:basedOn w:val="Normal"/>
    <w:semiHidden/>
    <w:rsid w:val="009209ED"/>
    <w:rPr>
      <w:szCs w:val="20"/>
    </w:rPr>
  </w:style>
  <w:style w:type="paragraph" w:styleId="CommentSubject">
    <w:name w:val="annotation subject"/>
    <w:basedOn w:val="CommentText"/>
    <w:next w:val="CommentText"/>
    <w:semiHidden/>
    <w:rsid w:val="009209ED"/>
    <w:rPr>
      <w:b/>
      <w:bCs/>
    </w:rPr>
  </w:style>
  <w:style w:type="table" w:styleId="TableGrid">
    <w:name w:val="Table Grid"/>
    <w:basedOn w:val="TableNormal"/>
    <w:rsid w:val="000E4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170C0"/>
    <w:rPr>
      <w:rFonts w:ascii="Arial" w:hAnsi="Arial"/>
      <w:szCs w:val="24"/>
      <w:lang w:val="en-GB" w:eastAsia="en-US"/>
    </w:rPr>
  </w:style>
  <w:style w:type="paragraph" w:styleId="NoSpacing">
    <w:name w:val="No Spacing"/>
    <w:uiPriority w:val="1"/>
    <w:qFormat/>
    <w:rsid w:val="007B12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Caren+Fleishman&amp;tbm=isch&amp;tbo=u&amp;source=univ&amp;sa=X&amp;ved=0ahUKEwj68Iy7n67WAhXCIsAKHQtmCX0QsAQILg" TargetMode="External"/><Relationship Id="rId13" Type="http://schemas.openxmlformats.org/officeDocument/2006/relationships/hyperlink" Target="http://www.physiotherapySA.co.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hrc.org.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ahrc.org.za"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image" Target="cid:09E99D62-7E44-4B2E-875F-C7FF54240C0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0C47E-5822-4878-AA48-E64503815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889</TotalTime>
  <Pages>1</Pages>
  <Words>1653</Words>
  <Characters>9423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Manual in terms of section 51</vt:lpstr>
    </vt:vector>
  </TitlesOfParts>
  <Company>ISPA</Company>
  <LinksUpToDate>false</LinksUpToDate>
  <CharactersWithSpaces>11054</CharactersWithSpaces>
  <SharedDoc>false</SharedDoc>
  <HLinks>
    <vt:vector size="24" baseType="variant">
      <vt:variant>
        <vt:i4>7995452</vt:i4>
      </vt:variant>
      <vt:variant>
        <vt:i4>6</vt:i4>
      </vt:variant>
      <vt:variant>
        <vt:i4>0</vt:i4>
      </vt:variant>
      <vt:variant>
        <vt:i4>5</vt:i4>
      </vt:variant>
      <vt:variant>
        <vt:lpwstr>http://www.justice.gov.za/</vt:lpwstr>
      </vt:variant>
      <vt:variant>
        <vt:lpwstr/>
      </vt:variant>
      <vt:variant>
        <vt:i4>917584</vt:i4>
      </vt:variant>
      <vt:variant>
        <vt:i4>3</vt:i4>
      </vt:variant>
      <vt:variant>
        <vt:i4>0</vt:i4>
      </vt:variant>
      <vt:variant>
        <vt:i4>5</vt:i4>
      </vt:variant>
      <vt:variant>
        <vt:lpwstr>http://www.sahrc.org.za/</vt:lpwstr>
      </vt:variant>
      <vt:variant>
        <vt:lpwstr/>
      </vt:variant>
      <vt:variant>
        <vt:i4>917584</vt:i4>
      </vt:variant>
      <vt:variant>
        <vt:i4>0</vt:i4>
      </vt:variant>
      <vt:variant>
        <vt:i4>0</vt:i4>
      </vt:variant>
      <vt:variant>
        <vt:i4>5</vt:i4>
      </vt:variant>
      <vt:variant>
        <vt:lpwstr>http://www.sahrc.org.za/</vt:lpwstr>
      </vt:variant>
      <vt:variant>
        <vt:lpwstr/>
      </vt:variant>
      <vt:variant>
        <vt:i4>917593</vt:i4>
      </vt:variant>
      <vt:variant>
        <vt:i4>23836</vt:i4>
      </vt:variant>
      <vt:variant>
        <vt:i4>1025</vt:i4>
      </vt:variant>
      <vt:variant>
        <vt:i4>1</vt:i4>
      </vt:variant>
      <vt:variant>
        <vt:lpwstr>cid:09E99D62-7E44-4B2E-875F-C7FF54240C00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in terms of section 51</dc:title>
  <dc:subject>PAIA</dc:subject>
  <dc:creator>ISPA</dc:creator>
  <cp:lastModifiedBy>Microsoft account</cp:lastModifiedBy>
  <cp:revision>4</cp:revision>
  <cp:lastPrinted>2023-10-24T08:59:00Z</cp:lastPrinted>
  <dcterms:created xsi:type="dcterms:W3CDTF">2021-06-30T10:13:00Z</dcterms:created>
  <dcterms:modified xsi:type="dcterms:W3CDTF">2023-10-24T13:05:00Z</dcterms:modified>
</cp:coreProperties>
</file>